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360" w:lineRule="auto"/>
        <w:rPr>
          <w:rFonts w:hint="eastAsia" w:ascii="宋体" w:hAnsi="宋体"/>
          <w:b/>
          <w:bCs/>
          <w:sz w:val="24"/>
          <w:szCs w:val="24"/>
        </w:rPr>
      </w:pPr>
      <w:r>
        <w:rPr>
          <w:rFonts w:hint="eastAsia" w:ascii="宋体" w:hAnsi="宋体"/>
          <w:b/>
          <w:bCs/>
          <w:sz w:val="24"/>
          <w:szCs w:val="24"/>
        </w:rPr>
        <w:t>附件：</w:t>
      </w:r>
      <w:bookmarkStart w:id="0" w:name="_Toc17001_WPSOffice_Level2"/>
      <w:bookmarkStart w:id="1" w:name="_Toc17513_WPSOffice_Level2"/>
      <w:bookmarkStart w:id="2" w:name="_Toc14607_WPSOffice_Level2"/>
    </w:p>
    <w:p>
      <w:pPr>
        <w:wordWrap w:val="0"/>
        <w:snapToGrid w:val="0"/>
        <w:spacing w:before="240" w:beforeLines="100" w:line="360" w:lineRule="auto"/>
        <w:jc w:val="center"/>
        <w:rPr>
          <w:rFonts w:ascii="宋体" w:hAnsi="宋体"/>
          <w:sz w:val="24"/>
          <w:szCs w:val="24"/>
        </w:rPr>
      </w:pPr>
      <w:r>
        <w:rPr>
          <w:rFonts w:hint="eastAsia" w:ascii="宋体" w:hAnsi="宋体"/>
          <w:b/>
          <w:bCs/>
          <w:sz w:val="24"/>
          <w:szCs w:val="24"/>
        </w:rPr>
        <w:t>常州市建</w:t>
      </w:r>
      <w:r>
        <w:rPr>
          <w:rFonts w:hint="eastAsia" w:ascii="宋体" w:hAnsi="宋体" w:cs="宋体"/>
          <w:b/>
          <w:bCs/>
          <w:sz w:val="24"/>
          <w:szCs w:val="24"/>
        </w:rPr>
        <w:t>设</w:t>
      </w:r>
      <w:r>
        <w:rPr>
          <w:rFonts w:hint="eastAsia" w:ascii="宋体" w:hAnsi="宋体" w:cs="Batang"/>
          <w:b/>
          <w:bCs/>
          <w:sz w:val="24"/>
          <w:szCs w:val="24"/>
        </w:rPr>
        <w:t>工程投</w:t>
      </w:r>
      <w:r>
        <w:rPr>
          <w:rFonts w:hint="eastAsia" w:ascii="宋体" w:hAnsi="宋体" w:cs="宋体"/>
          <w:b/>
          <w:bCs/>
          <w:sz w:val="24"/>
          <w:szCs w:val="24"/>
        </w:rPr>
        <w:t>标报</w:t>
      </w:r>
      <w:r>
        <w:rPr>
          <w:rFonts w:hint="eastAsia" w:ascii="宋体" w:hAnsi="宋体" w:cs="Batang"/>
          <w:b/>
          <w:bCs/>
          <w:sz w:val="24"/>
          <w:szCs w:val="24"/>
        </w:rPr>
        <w:t>名申</w:t>
      </w:r>
      <w:r>
        <w:rPr>
          <w:rFonts w:hint="eastAsia" w:ascii="宋体" w:hAnsi="宋体" w:cs="宋体"/>
          <w:b/>
          <w:bCs/>
          <w:sz w:val="24"/>
          <w:szCs w:val="24"/>
        </w:rPr>
        <w:t>请书</w:t>
      </w:r>
      <w:bookmarkEnd w:id="0"/>
      <w:bookmarkEnd w:id="1"/>
      <w:bookmarkEnd w:id="2"/>
    </w:p>
    <w:p>
      <w:pPr>
        <w:wordWrap w:val="0"/>
        <w:adjustRightInd w:val="0"/>
        <w:snapToGrid w:val="0"/>
        <w:spacing w:line="360" w:lineRule="auto"/>
        <w:ind w:left="82" w:leftChars="41" w:firstLine="240" w:firstLineChars="100"/>
        <w:rPr>
          <w:rFonts w:ascii="宋体" w:hAnsi="宋体"/>
          <w:sz w:val="24"/>
          <w:szCs w:val="24"/>
          <w:u w:val="single"/>
        </w:rPr>
      </w:pPr>
    </w:p>
    <w:p>
      <w:pPr>
        <w:wordWrap w:val="0"/>
        <w:adjustRightInd w:val="0"/>
        <w:snapToGrid w:val="0"/>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（招标人）：</w:t>
      </w:r>
    </w:p>
    <w:p>
      <w:pPr>
        <w:wordWrap w:val="0"/>
        <w:adjustRightInd w:val="0"/>
        <w:snapToGrid w:val="0"/>
        <w:spacing w:line="360" w:lineRule="auto"/>
        <w:ind w:left="82" w:leftChars="41" w:firstLine="240" w:firstLineChars="100"/>
        <w:rPr>
          <w:rFonts w:ascii="宋体" w:hAnsi="宋体"/>
          <w:sz w:val="24"/>
          <w:szCs w:val="24"/>
        </w:rPr>
      </w:pPr>
      <w:r>
        <w:rPr>
          <w:rFonts w:hint="eastAsia" w:ascii="宋体" w:hAnsi="宋体"/>
          <w:sz w:val="24"/>
          <w:szCs w:val="24"/>
        </w:rPr>
        <w:t xml:space="preserve">    根据贵单位</w:t>
      </w:r>
      <w:r>
        <w:rPr>
          <w:rFonts w:hint="eastAsia" w:ascii="宋体" w:hAnsi="宋体"/>
          <w:sz w:val="24"/>
          <w:szCs w:val="24"/>
          <w:u w:val="single"/>
        </w:rPr>
        <w:t xml:space="preserve">               </w:t>
      </w:r>
      <w:r>
        <w:rPr>
          <w:rFonts w:hint="eastAsia" w:ascii="宋体" w:hAnsi="宋体"/>
          <w:sz w:val="24"/>
          <w:szCs w:val="24"/>
        </w:rPr>
        <w:t>招标公告，我单位拟参与该招标工程的投标报名，且拟派</w:t>
      </w:r>
      <w:r>
        <w:rPr>
          <w:rFonts w:hint="eastAsia" w:ascii="宋体" w:hAnsi="宋体"/>
          <w:sz w:val="24"/>
          <w:szCs w:val="24"/>
          <w:u w:val="single"/>
        </w:rPr>
        <w:t xml:space="preserve">        </w:t>
      </w:r>
      <w:r>
        <w:rPr>
          <w:rFonts w:hint="eastAsia" w:ascii="宋体" w:hAnsi="宋体"/>
          <w:sz w:val="24"/>
          <w:szCs w:val="24"/>
        </w:rPr>
        <w:t>为本工程的项目负责人，特此申请。</w:t>
      </w:r>
    </w:p>
    <w:p>
      <w:pPr>
        <w:wordWrap w:val="0"/>
        <w:snapToGrid w:val="0"/>
        <w:spacing w:line="360" w:lineRule="auto"/>
        <w:ind w:firstLine="645"/>
        <w:rPr>
          <w:rFonts w:ascii="宋体" w:hAnsi="宋体"/>
          <w:sz w:val="24"/>
          <w:szCs w:val="24"/>
        </w:rPr>
      </w:pPr>
      <w:r>
        <w:rPr>
          <w:rFonts w:hint="eastAsia" w:ascii="宋体" w:hAnsi="宋体"/>
          <w:sz w:val="24"/>
          <w:szCs w:val="24"/>
        </w:rPr>
        <w:t>我单位基本情况：</w:t>
      </w:r>
    </w:p>
    <w:p>
      <w:pPr>
        <w:wordWrap w:val="0"/>
        <w:snapToGrid w:val="0"/>
        <w:spacing w:line="360" w:lineRule="auto"/>
        <w:rPr>
          <w:rFonts w:ascii="宋体" w:hAnsi="宋体"/>
          <w:sz w:val="24"/>
          <w:szCs w:val="24"/>
        </w:rPr>
      </w:pPr>
      <w:bookmarkStart w:id="3" w:name="_Toc14106_WPSOffice_Level2"/>
      <w:bookmarkStart w:id="4" w:name="_Toc14470_WPSOffice_Level2"/>
      <w:bookmarkStart w:id="5" w:name="_Toc14723_WPSOffice_Level2"/>
      <w:r>
        <w:rPr>
          <w:rFonts w:hint="eastAsia" w:ascii="宋体" w:hAnsi="宋体"/>
          <w:sz w:val="24"/>
          <w:szCs w:val="24"/>
        </w:rPr>
        <w:t>1、资质类别和等级：</w:t>
      </w:r>
      <w:bookmarkEnd w:id="3"/>
      <w:bookmarkEnd w:id="4"/>
      <w:bookmarkEnd w:id="5"/>
    </w:p>
    <w:p>
      <w:pPr>
        <w:wordWrap w:val="0"/>
        <w:snapToGrid w:val="0"/>
        <w:spacing w:line="360" w:lineRule="auto"/>
        <w:ind w:firstLine="960" w:firstLineChars="400"/>
        <w:rPr>
          <w:rFonts w:ascii="宋体" w:hAnsi="宋体"/>
          <w:sz w:val="24"/>
          <w:szCs w:val="24"/>
        </w:rPr>
      </w:pPr>
    </w:p>
    <w:p>
      <w:pPr>
        <w:wordWrap w:val="0"/>
        <w:snapToGrid w:val="0"/>
        <w:spacing w:line="360" w:lineRule="auto"/>
        <w:rPr>
          <w:rFonts w:ascii="宋体" w:hAnsi="宋体"/>
          <w:sz w:val="24"/>
          <w:szCs w:val="24"/>
        </w:rPr>
      </w:pPr>
      <w:bookmarkStart w:id="6" w:name="_Toc26700_WPSOffice_Level2"/>
      <w:bookmarkStart w:id="7" w:name="_Toc30597_WPSOffice_Level2"/>
      <w:bookmarkStart w:id="8" w:name="_Toc14152_WPSOffice_Level2"/>
      <w:r>
        <w:rPr>
          <w:rFonts w:hint="eastAsia" w:ascii="宋体" w:hAnsi="宋体"/>
          <w:sz w:val="24"/>
          <w:szCs w:val="24"/>
        </w:rPr>
        <w:t>2、企业业绩、信誉：</w:t>
      </w:r>
      <w:bookmarkEnd w:id="6"/>
      <w:bookmarkEnd w:id="7"/>
      <w:bookmarkEnd w:id="8"/>
    </w:p>
    <w:p>
      <w:pPr>
        <w:wordWrap w:val="0"/>
        <w:snapToGrid w:val="0"/>
        <w:spacing w:line="360" w:lineRule="auto"/>
        <w:rPr>
          <w:rFonts w:ascii="宋体" w:hAnsi="宋体"/>
          <w:sz w:val="24"/>
          <w:szCs w:val="24"/>
        </w:rPr>
      </w:pPr>
    </w:p>
    <w:p>
      <w:pPr>
        <w:wordWrap w:val="0"/>
        <w:snapToGrid w:val="0"/>
        <w:spacing w:line="360" w:lineRule="auto"/>
        <w:rPr>
          <w:rFonts w:ascii="宋体" w:hAnsi="宋体"/>
          <w:sz w:val="24"/>
          <w:szCs w:val="24"/>
        </w:rPr>
      </w:pPr>
      <w:bookmarkStart w:id="9" w:name="_Toc235_WPSOffice_Level2"/>
      <w:bookmarkStart w:id="10" w:name="_Toc11759_WPSOffice_Level2"/>
      <w:bookmarkStart w:id="11" w:name="_Toc8380_WPSOffice_Level2"/>
      <w:r>
        <w:rPr>
          <w:rFonts w:hint="eastAsia" w:ascii="宋体" w:hAnsi="宋体"/>
          <w:sz w:val="24"/>
          <w:szCs w:val="24"/>
        </w:rPr>
        <w:t>3、其他说明：</w:t>
      </w:r>
      <w:bookmarkEnd w:id="9"/>
      <w:bookmarkEnd w:id="10"/>
      <w:bookmarkEnd w:id="11"/>
    </w:p>
    <w:p>
      <w:pPr>
        <w:wordWrap w:val="0"/>
        <w:snapToGrid w:val="0"/>
        <w:spacing w:line="360" w:lineRule="auto"/>
        <w:ind w:firstLine="360" w:firstLineChars="150"/>
        <w:rPr>
          <w:rFonts w:ascii="宋体" w:hAnsi="宋体"/>
          <w:sz w:val="24"/>
          <w:szCs w:val="24"/>
        </w:rPr>
      </w:pPr>
      <w:r>
        <w:rPr>
          <w:rFonts w:hint="eastAsia" w:ascii="宋体" w:hAnsi="宋体"/>
          <w:sz w:val="24"/>
          <w:szCs w:val="24"/>
        </w:rPr>
        <w:t>（1）我单位本次报名的项目负责人均无因违约或重大质量、安全事故而被有关部门暂停投标资格；</w:t>
      </w:r>
    </w:p>
    <w:p>
      <w:pPr>
        <w:wordWrap w:val="0"/>
        <w:snapToGrid w:val="0"/>
        <w:spacing w:line="360" w:lineRule="auto"/>
        <w:ind w:firstLine="360" w:firstLineChars="150"/>
        <w:rPr>
          <w:rFonts w:ascii="宋体" w:hAnsi="宋体"/>
          <w:sz w:val="24"/>
          <w:szCs w:val="24"/>
        </w:rPr>
      </w:pPr>
      <w:r>
        <w:rPr>
          <w:rFonts w:hint="eastAsia" w:ascii="宋体" w:hAnsi="宋体"/>
          <w:sz w:val="24"/>
          <w:szCs w:val="24"/>
        </w:rPr>
        <w:t>（2）我单位将对本次投标中所有材料的真实性负全部责任，如有不实将承担由此造成的一切后果（本地企业停止一年的投标，外地企业三年内不得参与投标并通告当地建设行政主管部门）；</w:t>
      </w:r>
    </w:p>
    <w:p>
      <w:pPr>
        <w:wordWrap w:val="0"/>
        <w:snapToGrid w:val="0"/>
        <w:spacing w:line="360" w:lineRule="auto"/>
        <w:ind w:firstLine="360" w:firstLineChars="150"/>
        <w:rPr>
          <w:rFonts w:ascii="宋体" w:hAnsi="宋体"/>
          <w:sz w:val="24"/>
          <w:szCs w:val="24"/>
        </w:rPr>
      </w:pPr>
      <w:r>
        <w:rPr>
          <w:rFonts w:hint="eastAsia" w:ascii="宋体" w:hAnsi="宋体"/>
          <w:sz w:val="24"/>
          <w:szCs w:val="24"/>
        </w:rPr>
        <w:t>（3）如果我单位中标，将按有关规定和招标人的要求在规定的时间内办理好工程开工的相关手续。</w:t>
      </w:r>
    </w:p>
    <w:p>
      <w:pPr>
        <w:wordWrap w:val="0"/>
        <w:snapToGrid w:val="0"/>
        <w:spacing w:line="360" w:lineRule="auto"/>
        <w:rPr>
          <w:rFonts w:ascii="宋体" w:hAnsi="宋体"/>
          <w:sz w:val="24"/>
          <w:szCs w:val="24"/>
        </w:rPr>
      </w:pPr>
    </w:p>
    <w:p>
      <w:pPr>
        <w:wordWrap w:val="0"/>
        <w:snapToGrid w:val="0"/>
        <w:spacing w:line="360" w:lineRule="auto"/>
        <w:rPr>
          <w:rFonts w:ascii="宋体" w:hAnsi="宋体"/>
          <w:sz w:val="24"/>
          <w:szCs w:val="24"/>
        </w:rPr>
      </w:pPr>
      <w:r>
        <w:rPr>
          <w:rFonts w:hint="eastAsia" w:ascii="宋体" w:hAnsi="宋体"/>
          <w:sz w:val="24"/>
          <w:szCs w:val="24"/>
        </w:rPr>
        <w:t>地址：                   邮编：</w:t>
      </w:r>
    </w:p>
    <w:p>
      <w:pPr>
        <w:wordWrap w:val="0"/>
        <w:snapToGrid w:val="0"/>
        <w:spacing w:line="360" w:lineRule="auto"/>
        <w:rPr>
          <w:rFonts w:ascii="宋体" w:hAnsi="宋体"/>
          <w:sz w:val="24"/>
          <w:szCs w:val="24"/>
        </w:rPr>
      </w:pPr>
      <w:r>
        <w:rPr>
          <w:rFonts w:hint="eastAsia" w:ascii="宋体" w:hAnsi="宋体"/>
          <w:sz w:val="24"/>
          <w:szCs w:val="24"/>
        </w:rPr>
        <w:t>联系人：                 电话：</w:t>
      </w:r>
    </w:p>
    <w:p>
      <w:pPr>
        <w:wordWrap w:val="0"/>
        <w:snapToGrid w:val="0"/>
        <w:spacing w:line="360" w:lineRule="auto"/>
        <w:outlineLvl w:val="0"/>
        <w:rPr>
          <w:rFonts w:ascii="宋体" w:hAnsi="宋体"/>
          <w:sz w:val="24"/>
          <w:szCs w:val="24"/>
        </w:rPr>
      </w:pPr>
      <w:bookmarkStart w:id="12" w:name="_Toc11055311"/>
      <w:bookmarkStart w:id="13" w:name="_Toc17503"/>
      <w:bookmarkStart w:id="14" w:name="_Toc19437"/>
      <w:r>
        <w:rPr>
          <w:rFonts w:hint="eastAsia" w:ascii="宋体" w:hAnsi="宋体"/>
          <w:sz w:val="24"/>
          <w:szCs w:val="24"/>
        </w:rPr>
        <w:t>E-</w:t>
      </w:r>
      <w:r>
        <w:rPr>
          <w:rFonts w:ascii="宋体" w:hAnsi="宋体"/>
          <w:sz w:val="24"/>
          <w:szCs w:val="24"/>
        </w:rPr>
        <w:t>mail:</w:t>
      </w:r>
      <w:bookmarkEnd w:id="12"/>
      <w:bookmarkEnd w:id="13"/>
      <w:bookmarkEnd w:id="14"/>
    </w:p>
    <w:p>
      <w:pPr>
        <w:wordWrap w:val="0"/>
        <w:snapToGrid w:val="0"/>
        <w:spacing w:line="360" w:lineRule="auto"/>
        <w:rPr>
          <w:rFonts w:ascii="宋体" w:hAnsi="宋体"/>
          <w:sz w:val="24"/>
          <w:szCs w:val="24"/>
        </w:rPr>
      </w:pPr>
      <w:r>
        <w:rPr>
          <w:rFonts w:hint="eastAsia" w:ascii="宋体" w:hAnsi="宋体"/>
          <w:sz w:val="24"/>
          <w:szCs w:val="24"/>
        </w:rPr>
        <w:t>申请单位名称（公章）</w:t>
      </w:r>
    </w:p>
    <w:p>
      <w:pPr>
        <w:wordWrap w:val="0"/>
        <w:snapToGrid w:val="0"/>
        <w:spacing w:line="360" w:lineRule="auto"/>
        <w:rPr>
          <w:rFonts w:ascii="宋体" w:hAnsi="宋体"/>
          <w:sz w:val="24"/>
          <w:szCs w:val="24"/>
        </w:rPr>
      </w:pPr>
      <w:r>
        <w:rPr>
          <w:rFonts w:hint="eastAsia" w:ascii="宋体" w:hAnsi="宋体"/>
          <w:sz w:val="24"/>
          <w:szCs w:val="24"/>
        </w:rPr>
        <w:t>企业法定代表人（签章）</w:t>
      </w:r>
    </w:p>
    <w:p>
      <w:pPr>
        <w:wordWrap w:val="0"/>
        <w:snapToGrid w:val="0"/>
        <w:spacing w:line="360" w:lineRule="auto"/>
        <w:rPr>
          <w:rFonts w:ascii="宋体" w:hAnsi="宋体"/>
          <w:sz w:val="24"/>
          <w:szCs w:val="24"/>
        </w:rPr>
      </w:pPr>
      <w:r>
        <w:rPr>
          <w:rFonts w:hint="eastAsia" w:ascii="宋体" w:hAnsi="宋体"/>
          <w:sz w:val="24"/>
          <w:szCs w:val="24"/>
        </w:rPr>
        <w:t>年   月   日</w:t>
      </w: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MmJmODUxNzIyNDljNzVkN2JlMWZhODRlZGQ2YTEifQ=="/>
  </w:docVars>
  <w:rsids>
    <w:rsidRoot w:val="00000000"/>
    <w:rsid w:val="06A8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tabs>
        <w:tab w:val="left" w:pos="0"/>
        <w:tab w:val="left" w:pos="993"/>
        <w:tab w:val="left" w:pos="1134"/>
      </w:tabs>
      <w:spacing w:line="500" w:lineRule="exact"/>
      <w:jc w:val="both"/>
    </w:pPr>
    <w:rPr>
      <w:rFonts w:asci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2022-05-05T01:37:46Z</dcterms:created>
  <dc:creator>Administrator</dc:creator>
  <cp:lastModifiedBy>ZIkai</cp:lastModifiedBy>
  <dcterms:modified xsi:type="dcterms:W3CDTF">2022-05-05T01:37:52Z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003C4EA2857944019D1E61738D499120</vt:lpwstr>
  </property>
</Properties>
</file>