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" name="Text Box 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Text Box 5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PWGnLMgMAAKwIAAAOAAAAZHJzL2Uyb0RvYy54bWy9Vt1u&#10;0zAUvkfiHazcs/y0Tdto3QT706QJJjYewHWcxCKxLdttulu4QNwjbngJLkFIvM3Ya3DsJC1dmTY2&#10;NFVNj53j8/Od8x13e3dRlWhOlWaCT7xwK/AQ5USkjOcT78354bORh7TBPMWl4HTiXVDt7e48fbJd&#10;y4RGohBlShUCI1wntZx4hTEy8X1NClphvSUk5fAyE6rCBpYq91OFa7BelX4UBLFfC5VKJQjVGnb3&#10;m5dea1HdxaDIMkboviCzinLTWFW0xAZS0gWT2ttx0WYZJeZVlmlqUDnxIFPjnuAE5Kl9+jvbOMkV&#10;lgUjbQj4LiFcy6nCjIPTpal9bDCaKbZhqmJECS0ys0VE5TeJOEQgizC4hs2REjPpcsmTOpdL0KFQ&#10;11C/t1nycn6qEEsnXt9DHFdQ8KtPPy6/vUd9i00t8wRUjpQ8k6eq3ciblU13kanK/kIiaOFQvVii&#10;ShcGEdgc9KK4NwLACbzrRaOoFw4a3EkBxdk4R4qDW076nWPfxrcMp5bQkXoFk34YTGcFltShry0G&#10;LUxhB9O5ze+FWHRAOSWLEjIL2AZqNQDqRMPmX8AaDwIABTCJRnEQh70GkxVqYTzqUIviMA6cvWXq&#10;OJFKmyMqKmSFiaeg110L4vmJNlAqUO1UrHctSpYesrJ0C5VP90qF5hh4sRfYj3UPR9bUSo7qiTce&#10;RANnmQt7vtErOahbxJvsrGQW04VrEZ1MRXoBSMykYnkBwTWxtwWybfUIlYo2KuXazvqGcv5LpfpB&#10;OA5iV6twGIRhMFqvVb8/GIziYdPhYTAY9gLn6v7FWiKNk4fWoDzmQAQ7+zpBdcK0E26qk2QkgW87&#10;eEDaYNTt4x5OmZmyRLLW+PyUEUsHu1ixqtfV6vLLz6uPHxCAnVJNYFAfSMG4+fX569W77xb17lxj&#10;BVqckRNB3mrExV6BeU6fawlM6FpuXd23y7UQpiWTHSms/H+vIaQSWk0pTFd1nDoOAMGMooYUloUZ&#10;sOk1BNsyr3vholwFZmO+YYTEdnSMXWO2V1k3PvphGA9joIAduuEw7gdN0z5KS64idqnA0s0Kd4m5&#10;IdNeuPaW/HPttFZ/MnZ+A1BLAwQKAAAAAACHTuJAAAAAAAAAAAAAAAAACgAAAGRycy9tZWRpYS9Q&#10;SwMEFAAAAAgAh07iQMUInyIAWgAA+1kAABUAAABkcnMvbWVkaWEvaW1hZ2UxLmpwZWcB+1kEpv/Y&#10;/+AAEEpGSUYAAQEBAGAAYAAA/9sAQwADAgIDAgIDAwMDBAMDBAUIBQUEBAUKBwcGCAwKDAwLCgsL&#10;DQ4SEA0OEQ4LCxAWEBETFBUVFQwPFxgWFBgSFBUU/9sAQwEDBAQFBAUJBQUJFA0LDRQUFBQUFBQU&#10;FBQUFBQUFBQUFBQUFBQUFBQUFBQUFBQUFBQUFBQUFBQUFBQUFBQUFBQU/8AAEQgBLAK8AwERAAIR&#10;AQMRAf/EAB4AAQACAwADAQEAAAAAAAAAAAAICQUGBwIDBAoB/8QAVBAAAQMDAgMDBAsMBQsEAwAA&#10;AAECAwQFBgcRCBIhEzFBCVFhgRQVFhkiMnGCk5TTFxgjQlRVVldykZLRUmKWotIzY2dzlaGjpabU&#10;5CRTsfA0Q4P/xAAcAQEAAQUBAQAAAAAAAAAAAAAABwIDBAUGAQj/xABCEQEAAQIDBAcFBgQGAQQD&#10;AAAAAQIDBAURBiExURITQXGBkaEUFrHB0SJCUlNh4RUjkvAyM2SCouIHFzVDc1Ry0v/aAAwDAQAC&#10;EQMRAD8At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Zecns+OsR92u1DbGKm6OrKlkKbfOVC9bs3b263TM90TKzcv2rO+5VFPfMQ1hdd&#10;9NEVUXUPFEVPD27pv8Zm/wALx/5Ff9NX0YX8UwH/AORR/VT9Wbx/UDF8scjbHklovLlTfa310U6/&#10;3HKY13CYix/m26qe+Jj4sm1i8Pf/AMm5TV3TE/BnzFZQAAAAAAAAAAAAAAAAAAAAAAAAAAAAAAAA&#10;AAAAAAAAAAAAAAAAAAAAAAAAAAAAAAAAAAAAAAAAAAAAAAAAAAAAAAAAAAAAAAYnKMtsuFWiW6X6&#10;6Utot8XxqislSNu/mTfvVfBE6r4F+xYu4muLdmmapnshYv4i1hqJuXqoppjtlFDUzyiljt87rdgF&#10;jnyOsc7s462uR0NOrl7uSNPwj+vTZeRTusHsjdrjp4yvoRyjfPnwj1cJjdrrVE9DBUdOec7o8uM+&#10;jRfa3iq1+b20s9XiVomX4LHSe1UaNXw5W/h3N2/pI42fT2dyrdERXVH+7/rHo1fQ2izXfMzRTP8A&#10;tj/+p9X1W7ya9/ujn1F/1ApIKuT4T3U1DJVq53pc+SNV+XYor2xs0fZs2JmP1mI+ESuUbG3q/tXr&#10;8RP6RM/GYfbdPJlOSNzrbqCjnonwYqq07Iq+l7Zl2/hUt0bZ7/t2PKr9vmuV7F7v5d/zp/f5OG6p&#10;8HWpWkkElzfQMvlrg+G64WR7pexROvM9ioj27d6u2VE27zpcDtDgMfPVxV0ap7Kt2vjwczjtnsfg&#10;I6yaelTHbTv08OPye/RvjNz/AErq6eCtuEuU2Bqoklvucqve1v8Am5l3cxfMi7t9BRmGzuCx0TNF&#10;PQr5x844T8f1VZdtFjcDVEVVdOjlPynjHw/RZBpNq1j2s+IwZBjtSstO5eznp5U5ZqaVERVjkb4K&#10;m6ehUVFRVQiHH4C/l16bN+N/ZPZMc4TDgMfYzGzF6xO7tjtieUtzNc2IAAAAAAAAAAAAAAAAAAAA&#10;AAAAAAAAAAAAAAAAAAAAAAAAAAAAAAAAAAAAAAAAAAAAAAAAAAAAAAAAAAAAAAAAAAAAAHjJI2KN&#10;z3uRjGornOcuyIniqqexGu6HkzEb5RM15497Fhb6izYHHDk16aqsfcHKq0MDv6qou8y/sqjf6y9U&#10;O6yvZa9idLuM+xTy+9P0+P6ODzTaqzhtbWD+3Vz+7H1+H6uUYTww6p8Td4hyrU+91tptMmz40q2/&#10;+pkYuy7QQdGwtVPFUTwXldub3E51l+S0Th8voiqr9OHjPGZ/vWGiw2SZjnVcYnMK5pp/Xj4RwiP7&#10;0lMfS3h+wTR6nYmOWKCKtRvK+5VKdtVv8+8juqb+Zuyegj7HZrjMwn+fXu5Rujy+qQ8DlODy+P5F&#10;G/nO+fP6OimobcAAAIFccvC7QY/RTajYnRso6XtES8W+BuzGq92yVDG9zUVyojkTpuqLt8ZSUdmc&#10;7ru1RgcTOs/dnu7J+XlyRbtNklFqmcdho0j70d/bHz8+bhnClrZPotqpQVM9QrMeub20d0iVfgpG&#10;5dmy7eeNy82/ftzJ4nS57lsZjhKqYj7dO+nv5ePx0cxkWZTluLpqmfsVbqu7n4fDVbQQSnkAAAAA&#10;AAAAAAAAAAAAAAAAAAAAAAAAAAAAAAAAAAAAAAAAAAAAAAAAAAAAAAAAAAAAAAAAAAAfNc7lS2a2&#10;1dwrp2UtFSRPnnnlXZkcbUVznKvgiIir6iuiiq5VFFEazO6O9RXXTbpmuudIjfPchtk3lLrPQXmo&#10;p7HhNTeLdG5Wx1lVcUpXS7L8ZI0ifsi96brv50TuJCs7G3a6Im9eimrlEa+usI8vbZ2qK5ps2Zqp&#10;5zOnppLFe+df6Nv+e/8AjF/3L/1H/H/sse+v+n/5f9T3zr/Rt/z3/wAYe5f+o/4/9j31/wBP/wAv&#10;+p751/o2/wCe/wDjD3L/ANR/x/7Hvr/p/wDl/wBXbeGviyt3EPX3W2pYZsfutBClT2K1KVMckSuR&#10;qqj+Rmyoqp0Vvj0Veu3N5xkVeU003On0qZ3cNJ17tZdJk2fUZvVVb6HRqjfx1jTv0h3o5d1IAAAA&#10;AAABr2d59YdNMaqr9kdxitttp06ySLu57vBjGp1c5fBE6mXhcLexl2LNinWqf73sTFYqzgrU3r9W&#10;lMf3uV56s8R+e8VWUx4XhNDV0Vjq3rHHbKZ201W3xfUvRdkYidVbvyN8VXbcljAZPg8jte1YuqJq&#10;jtnhH6Uxz9ZRLj84xmeXfZcJTMUT2Rxn9ap5ekJNcOXBfj+kUdLesibBkOXIiPSR7eamonf5pqp1&#10;cn9NU36dEb48Zm+0V7HzNqx9i36z3/Tz1dpk+zlnARF2/wDbuekd318tEkzj3YvVU1MVHTS1E8jI&#10;YImLJJJIuzWNRN1VV8ERDyZiI1lXRRVcqiiiNZndEIVZl5TuxWi/1NJjuF1N/tsTlYyvqLilH2uy&#10;7czY+yevKvhuqL50Q525nVFNWlFGsc9dPlL6Ey//AMO4u/h6bmNxcWq5+7FHT0/SZ6VO/npEx+st&#10;14duOmh131AjxOoxGbHqyogklppmV6VbHqxquc134ONW/BRVRevdt0MjCZnGKudXNOk9+v0c9tX/&#10;AON7uzWXzmFGJi7TExEx0ejMazpEx9qrXf3JSm7QyAY3Jceossx652W4xJNQXCmkpZ418WParV9e&#10;yl6zdrsXKbtE76ZiY8Fm9aov26rVyN1UTE+KlPILNPjl+uVpqtvZNBUy0su3dzscrV/3op9G2rkX&#10;rdNynhVET5vm+7bmzcqt1caZmPJb7w+5PJmWiWFXaZ6y1E1rhZNIq7q6Rjezevrc1VIBzWzGHx16&#10;3HCKp8p3w+gMpvziMBZuzxmmNe+N0ugmqbYAAAAAAAAAAAHNMn4l9KcKv1ZZL9qFjtou9G5GVFFW&#10;XCOOWJyoiojmqu6LsqL6zzWFUUzPCGn5xxwaOYpht8vNBnuO3+uoKKapp7VR3OPtqyVrFVkLNt1R&#10;XuRG77LtvvsedKHsUVTPBEr353/Q9/1P/wCGU9Nd6r9UidBPKE6daq4M++ZddrBpxcvZckEdnrr6&#10;yeV0TUbtKqrHGreZVciJyr0bvv12SqKolRVbmJ3Om0nFroxX1UNLTan4vUVMz2xxRR3KNznuVdka&#10;iIvVVVdtj3WFPQq5M9f9fdMcUvFTab3qPiVmutK5Gz0NwvlLBPCqoioj2PkRzV2VF6p4oNYedGZ7&#10;GP8AvntHP1s4N/aSj+0GsHRq5MRl3F9o5iuL3W8N1LxK6PoaaSobQ0F8pp56hzWqqRxsY9znOcuy&#10;Jsi941h7FFU9iGXvzv8Aoe/6n/8ADKOmu9V+qwfSzMavULTbGMorrT7RVN6t0FwdbfZHbrTpKxHt&#10;Yr+Rm6o1yb/BTruhXCxMaTo2k9eAAABFPjH48KThNybHrEzEvdbX3SjfWys9tPYfsaNH8ka/5GTm&#10;5lbJ5tuTx36UzVou0UdJHxnlm3SORrdHVc5V2REybdVX6mU9NX1X6rErVl9BV2ujnra230NZLCx8&#10;9K2tZIkMitRXMR/Tm2XdN9k3232QrWNH1e6izfnah+ss/memknuos352ofrLP5g0k91Fm/O1D9ZZ&#10;/MGknuos352ofrLP5g0l5RZHaZ5WRx3SjkkeqNaxtQxVcq9yIm/VQaMiHgAAAAAAAAAAAAAAAAAA&#10;AAAAAAAAAAAAAAI/cc+apiHD3eKdj+SqvU0Vsi69dnLzydPTHG9PnHVbM4b2jMqKp4URNXyj1mHK&#10;bT4n2fLa6Y41zFPzn0iVWRNyDwAAAn15NfBn0ePZXls8Lm+zZ47fTPcm27I0V8ip50Vz2J8rCLds&#10;cTFVy1honhEzPjuj4T5pU2Nws027uJmOMxEeG+fjHkmoRykcAAAAAABousOsuOaJYpJe8hquTm3Z&#10;S0UXWarkRN+Rifu3cvRN+q9xs8vy6/mV7qrMd89kRzlrMwzGxltnrr890dszyhW/ech1F419Vqai&#10;iZuiKq09FG5yUdsp90R0jl/dzOXq5dkRPitSX7drA7OYSa58Z7ap5fSOEecoeuXsdtJjIojwjspj&#10;n9Z4z5QsK0F4f8e0FxdtBbI21V2na1bhdpGbS1L08E/osRVXZqd3juu6rE+aZrfzS707m6mOEdkf&#10;vzlLOVZVYyq10Le+qeM9s/tyh1A0rdgHGuMLL34Xw4ZtWwq5J6mkS3sVvenbvbC5d/DZr3L6jX5h&#10;c6vDVzHd57nfbB4GMw2kwlqrhTV05/2RNUesQp5I/feSYvkz8Hdd9Ur/AJPLErqazW72PG9U6JPO&#10;7ZNl/YjkT5yHQZNa6V2q5yj4oF/8vZjFjK7OApn7V2vWf/1pj6zT5LJjsHySAAKduIyFkGvWoLY2&#10;8rVvlW5U9KyuVV/eqn0DlEzOX2Nfwx8Hz3m8RGYX9PxVfFZFwcI5OGrCOZUVfY83cm3T2RLsRBtD&#10;/wC6Xu+PhCYtnv8A2uz3T8ZdnOddEAAAAAAAAAAHorq2C20VRV1UrYKanjdLLK9dmsY1N3OX0IiK&#10;oH5z9VM4n1M1LynLKndJb1c6iv5XfiJJI5zW/I1FRE+Qx53s+I0jRqwegADvfAtg9PnPFBhja9WM&#10;tNmmffa6WRN2RxUrFmRXf1Ve2NF/aKo4qK50pct1UzifUzUvKcsqd0lvVzqK/ld+IkkjnNb8jUVE&#10;T5Cmd6qI0jRqwegHTeHjQfIeIXUy0YxZKGolpZaiP2xr42L2VFTb/hJHu22bs1HbIvxl2RN1U9iN&#10;VNVUUxrL9B1LSxUVNDTwRtighYkccbU2RrUTZET0IhfYL2gAAACi3yhWo/3SOLDNJYpOeis0rLJT&#10;pvvypTpyyp9N2y+ss1TrLMtxpSjiUrgAAAAAElfJ16dJqLxY4e2WPtKOxukvk+6b8vYJvEv0zoSq&#10;mNZW7k6Uryy8wwAAAAAAAAAAAAAAAAAAAAAAAAAAAAAAAAQC8pTm3svJ8TxOJ/waKlkuM6J3K6V3&#10;IxF9KJG9fnkp7HYbo2ruJntmIjw3z8fRFW2WJ6V21ho7ImZ8d0fD1QuJFRyn/wAN3BngWY6M47f8&#10;ttNTV3m5xvqnOZWSxI2Jz3dkiI1yJ1YjXb7fjEV5xtFjMPjblnDVRFNO7hE79N/qlbJ9ncHiMDbv&#10;YmmZqq38Zjdru9HTfvENHP0fq/8AaVR/jNN7z5p+ZH9MfRufdfK/wT/VP1eUfAno4yRrlx2peiKi&#10;8rrlUbL6F+GeTtPmk/8AyR/TH0exsvlcf/HP9U/V2/HsdtmJ2WktFmoYLZbKRnZwUtMxGMYm+/RE&#10;86qqqveqqqr1U5u7euX65u3atap4zLpbNm3Yoi1ap0pjhEMiWV4AAAAADS9XNWLFozhdXkd+mVsE&#10;XwIKaNU7WplX4sbEXvVfP3IiKq9ENjgMBezG/FizG/tnsiOctdj8fZy6xN+9O7sjtmeUKvMmybNu&#10;LLV+BqRvrLncJewoaBrl7Chg3Vdt9ujGpu5ztt12VV6k1WbOEyLBT2U075ntmfrPZCEr17F59jY7&#10;aqt0R2RH0jtnxWVaBaE2XQbC47TbkSouVQjZbjcXJ8OplRPDzMbuqNb4J37qqqsO5rmd3NL/AFle&#10;6mOEco+vNMmVZXayux1dG+qeM85+nJ000zdAADB5thNl1Fxevx3IqCO5WiuYjJ6eRVTfZUVFRUVF&#10;aqKiKioqKioioWrlui9RNFcaxLY5dmOKyrFUYzB19C5Rwn07d0xMbpid0w4Gnk8tHUlR/tfdVbvv&#10;ye2L9tvN59vWav8AhOF5T5pN/wDVPaTTTp0f0Q7pp/pzjmluNw2HFrVDaLZEqv7KLdVe9e973OVX&#10;PcuydXKq9E8xs7VmixT0LcaQjfNM2xuc4mcXj7k11z2z2RyiI3RH6RDZC81IAApZ1Tvrco1Ny28M&#10;dzx192q6lip3cr5nOTb0bKh9F4G11GFtWp+7TEeUPnLHXevxV27H3qpnzlbPoDj78W0Swe2SIrZo&#10;rRTOlaqbK2R7Ee9PU5yoQTmt2L+OvXI4TVPpOieMqtTYwFm3PGKY9Y1b+aptUQeMDi/vek+URYfh&#10;zKeK6RwsqK64VMaS9lzpuyNjF6b8uzlVUXo5ERPE77Z/Z+1j7U4rFa9HXSIjdrp2zKP9oNoLuAux&#10;hcLp0tNZmd+mvZEI5x8eOsTJGuW/Ub0RUVWutsGy+hdm7nXzsvln4J85+rkI2ozSJ/xx/TH0WV6f&#10;5DUZdgeN32rpko6u522mrZqdu+0T5ImvcxN+vRXKnXzEOYu1TYxFyzTOsU1TGvPSdEy4S9ViMPbv&#10;VRpNVMTpy1jVnzFZQAAAAAGpau3irx7SjNLrQSJDXUNkramnkcxr0ZIyB7mqrXIrXbKidFRUXxQ8&#10;l7HFSj9/7rp+l1D/AGbtX/bFrpSzOhSnN5MrW3LOIWLUduf1NvvzrOtuWielppKZY+29k9oi9jEx&#10;HIvYs70Xbr5yumdeKzciKdNHVeNriLxjhf02dJR2y11Wb3dr4bNQvpo3Ixe51RI3b4jN+78Z2ze7&#10;dU9mdFFFM1SrE+/910/S6h/s3av+2LfSlk9ClNG8ZnqNgPk9swzjU28R1WWZdSNorXSR2uloZKKm&#10;qtokavYxRqr3RuklXffZEYibKjt6t+m9Z0ia9IVUltkrjNB+J/hp0w0ZwvFqnNbI+ttlqghq3uts&#10;7ldUciLM7fsV75FeveveXYmIhi1U1TOrfPv2+GT9M7F/sqf7E91hT0K3QdHuIzSnV661ll09yKju&#10;1ZSwrWVFNR0csKMZzNZzqro2t33c1O/f9x7ExPBTNMxxdXPVIAAx9+yG1YtbZLjernR2i3xqjX1d&#10;fUMgiaqrsiK9yoibqqInUDn2YcSmm+LYje71HnGNV77dQz1jaSnvFO+SdY43PRjWteqq522yIibq&#10;qnmsKopmX5+7xdaq/XatuddKs9bWzvqZ5Xd75HuVznL8qqqlhnJh+TV080xybKcyvWqMuNPtlFRw&#10;0lDQ5LUQMjlmkernyMZKqbqxsSJv4dr6SumI7Vq5MxwT6+5twj/m7Sn6eh/xFekLGtZ9zbhH/N2l&#10;P09D/iGkGtZ9zbhH/N2lP09D/iGkGtZ9zbhH/N2lP09D/iGkGtZ9zbhH/N2lP09D/iGkGtbpmkWm&#10;WkuNOnyDTSxYvS+yGOpJbljscKpI1HI50ayR7ovVGqqb+CHsRHYpmZni6YeqQAAAAAAAAAAAAAAA&#10;AAAAAAAAAAAAAAAAAVDcUeapnuveY3Nj+0po61aKBUXdqxwIkSKnodyK75xPmSYb2XL7VueOms98&#10;7/nogHO8T7VmN65HDXSO6N3y1c6x6yVOS3+2WijTmq7hUxUkKed8j0a3/eqG3u3KbNuq7VwpiZnw&#10;ai1aqvXKbVPGqYiPFddj9lpsasNttFG3ko7fTRUkLfMxjUa1P3Ih843blV65Vdq41TMz4vpC1bps&#10;26bVHCmIiPBkC0ugAAAAAAAADUs60mxDUySjflNipr2tGjkp0quZUi5tubZEXZN+VN/kQz8Lj8Tg&#10;tYw9c068dGBisBhsbMTiKIq04avRhGjOEabV89djONUFmrJ4+xknp49nuZui8u6qvTdEXb0J5irE&#10;5ji8ZTFGIuTVEc1OGy7CYOqa8PbimZ5N0Nc2IAAAAAAAAA8ZI2yxuY5N2uRUVPQexOm95Ma7nKvv&#10;VNJP0DtP8Dv5m8/jmZfny0f8Cy38iHVWMbGxrWtRrWpsjUTZEQ0XFveG6HkBTVrjmq6iau5bkKP7&#10;SGsuEiwO33/AtXki/uNafQuWYb2TB2rHbERr38Z9XzvmeJ9rxl2/2TM6d3CPRiNO8TlzvPMex2FF&#10;V9zr4aVVb+K1z0RzvUm6+oyMXfjC4e5fn7sTPkx8JYnFYi3Yj70xHmunpqaKjpoqeBiRQxMSNjG9&#10;zWomyInqPnOqZqmap4y+jqaYpiKY4Q9p4qAAAAAArv8AK2a43rDrfheEY5fa+zzXOOqrbolvq307&#10;pqbZIY4pORU543q6bdq9F5E6L4W6pX7VOu+VV5bZLZsL1PzLTf2Z7kstvuLezeT2T7S3Kaj7fk5u&#10;Tn7Nzebl53bb77cy7d6jV5MRPF8eW5tkWfXVLnk9/umR3JI0hSsu1ZJVTIxFVUZzyOVeVFVdk326&#10;qCIiODDxSuhlZIxeV7FRzV8yoHqbHGbn+R03CtoHhmTXutvWQ3eklyu6T3CdZJuWRV9iI7frsjJp&#10;G7L3dn599q54Qs0RHSmYQ1sWPXXKblHbrLbKy73CRFVlJQU755XIibqqMaiquyIqr0KF5kMl08yr&#10;C4IZ8gxm8WKGdysikudBLTtkcibqjVe1N128EDzWJa+Hq2nyTeit2wDCc3yfIrNW2W63WvioIae5&#10;Ur4JkghZzq9GvRF5XOm29Kxegu0wxbs6zpCe5WsgACvvywWovtTpjhmFQSo2a83KS4TtavXsadnK&#10;iKnmV86L8sfoUt1r9qN+qqMtskAAAAAAAAvz4LNOfuW8L+n1lfF2VXLbmXGqavxkmqFWdzXelvaI&#10;35pfjdDCrnWqXbT1QAAAAAAAAAAAAAAAAAAAAAAAAAAAAAAAGq6q5k3T3TbJsjVUR9toJqiPf8aR&#10;Gr2bevndyp6zOwOH9rxVux+KYjw7fRg47EeyYW5f/DEz49nqpdkkdLI573K97lVznOXdVXxVVPom&#10;I03Q+c5nXfJHI6KRr2OVj2qjmuauyovgqKJjXdJE6b4fb7fXP841f07v5lvqrf4Y8lzrbn4p83Wu&#10;FK+5PPxA4XS2q61jXT1zUqY+2crJaZqK+Zrm77KnZtf39y7L4Giz21h4y69VcpjdG7d28I9dG+yK&#10;7iJzGzTbqnfO/f2cZ9NVspBKeEYuO/Wq8aWYDabVj1c+23e/TyMdVwO5ZYqeNEV/IqdWuVXsTm70&#10;Tm269U7TZjLrWOxFVy/TrTRHDs1nhr5S4rajMruBw9NuxVpVXM7+2Ijjp5wrflyO7TyPkkulZJI9&#10;Vc57qh6q5V71VdyX4s24jSKY8kPzeuTOs1T5vH2+uf5xq/p3fzHVW/wx5POtufinzPb65/nGr+nd&#10;/MdVb/DHkdbc/FPme31z/ONX9O7+Y6q3+GPI625+KfNvWheQZT92HDorJdq2GvnulPC1WzOVqtdI&#10;1Ho9N9lZy78yL023NZmdrD+xXZu0xpFM9n6fHk2eWXcR7bai1VOs1R2/r8OazPiZ1RqdINGb9kNA&#10;9jLqjWUtCr2o5EmkcjUdsvReVFc/Zenweu5DWTYKnMMbRZr/AMPGe6PrwTRnWOqy/A136P8AFwjv&#10;n6cVTt3zbIb9cJq+5Xy411ZM7mknqKp73uX0qqk6W8NZtUxRboiIjlEIIuYm/dqmu5XMzPOZfJ7f&#10;XP8AONX9O7+Zc6q3+GPJb625+KfM9vrn+cav6d38x1Vv8MeR1tz8U+Z7fXP841f07v5jqrf4Y8jr&#10;bn4p83nBkt3pZ45obrWwzRuRzJI6h7XNVO5UVF6KeTZtVRpNMadz2L12mdYqnXvXEY5favFtGbXe&#10;cnldLX26wRVl0lcvwnSR06Pmcq+fdHKfP161TfxtVrDxuqrmKe6Z0h9CWbtVjA03cRO+miJq74jW&#10;VTeousmW6oZPV3u9XmrfLM9XR08czmw07PBkbEXZrUT1r3ruqqpOuEy7DYK1Fq1RG7t03z+sygfG&#10;Zjicbdm7drnf2a7o/SHTeCm95PU8Q2OUlBdKxKWXtnV8TpnOikgbE9VR7d9l67bKvc5UU020dvDx&#10;ltyqumNY00566xw/vg3WzdzETmVumiqdJ115aaTx/vimNxtay3PSPSqFthq1ob5eqr2HDUs/ykMS&#10;NV0r2L4O+K1F705902VEI+2by63j8XPXRrRRGunOeyJ+PgkLaXMbmAwkRZnSuudNeUdsx8PFWTUZ&#10;NeKud8092rpppF5nySVL3OcvnVVXqTNFm1TGkUxEdyF5vXap1mqZnvev2+uf5xq/p3fzPeqt/hjy&#10;edbc/FPme31z/ONX9O7+Y6q3+GPI625+KfM9vrn+cav6d38x1Vv8MeR1tz8U+bOYNkWUx5lZEsN2&#10;rYbzJWQx0jmVDt+1c9GtTv6oqqiKncqGNibOHmxX11MTTpOu7sZOFvYiL9HU1TFWsab+1a/xDZr9&#10;z3RPML42Tsp4aB8NO7zTS/go19T3tX1EF5Thva8das9kzv7o3z6QnbN8T7Jgbt7tiN3fO6PWVOp9&#10;BPnt5xTSQSNkie6ORq7o9i7KnyKeTETGkvYmYnWH2e31z/ONX9O7+Zb6q3+GPJc625+KfM9vrn+c&#10;av6d38x1Vv8ADHkdbc/FPmkJwKXrJqviEtFLSXSrW2up6mS4wPlc6OSFIncvM3fZdpFj2XwX1ovK&#10;bT27FOXV1VUx0tY079fpq6zZi5iKsyoppqno6Try00+uizshdNQAAAR+1r4VdFtd8yTIc5iSvvUF&#10;M2gRyXmSBI42OcqM5GvRE2c9692+6qUzESuU1VUxpDkWoPA1wvYBgmRZNUWZ1RDZ7fPXuhZkNRzS&#10;9nG5/Im0iru7bZOi9VPJiFUV1zOiu/7rei36g/8ArKt/wFvWF/Sead2gHBlw96uaQY3mN7w9uN19&#10;4hdUrbG5NUS9jH2jkjVXK9qqrmI13cm3Nt4FcREws1V1ROkOjU3k4uGqtnbDT2aSeZ2/LHFf6hzl&#10;2TddkSTzHvRhT1lSuvyhmdQ5pxTZPS0StS1Y3HDj1HG3uibTs2kYnoSZ0xRVxX7caUu6eR8069tN&#10;Ss1zaeJHQ2e3R26nc5P/ANtQ/mc5vpRkCovok9J7Qouzu0enywGo3txqph+Fwy80Fktr66dre5Jq&#10;h+yIvpRkLF+ST0qKi1G7VFbhR04+6xxGYBjL4u3pam6xTVcfLujqaH8NMi/LHG5PWUxvldqnSJl+&#10;gkvsEAAAKWPKiaje7finuNrhm7Sjxmhp7WxG/F7RUWaVflR0vKv7HoLNXFl240pRkwHEarP85x7G&#10;aJFWrvFwgoIuVN9nSyNYi+rm3KVyZ0jVfhR8K+jVFRwU7dKcKlbDG2NJJsepHvdsm27nLHuqr4qv&#10;eX9IYXSq5vd97Do5+qbBv7N0f2Y0g6VXM+9h0c/VNg39m6P7MaQdKrmfew6Ofqmwb+zdH9mNIOlV&#10;zPvYdHP1TYN/Zuj+zGkHSq5qY+OOtxuXiezW34lZLXYLDZ6htqio7RRx0sKSQsRk6qyNqIru2SXr&#10;tvsiJ4FqeLLo16O9oGhenrtVtZMMxFGOfHd7rT00/J3thV6LK75saPX1Hkb5e1TpGr9EscbYo2sY&#10;1GMaiNa1qbIieCIhfYLyAAAAAAAAAAAAAAAAAAAAAAAAAAAAAAAAEWvKHZt7ntFqWxRSctRfq9kT&#10;mIu28EX4R6/xpCnzjttk8N1uOm9PCiPWd0emriNrcT1WBizHGufSN8+uitYmJDbeML0RzvUS0Pum&#10;N4vX3e3sldAtRTsRW86Iiq3qqdyOT95rcTmWDwlfV37kUzx0ls8NlmMxlHWWLc1Rw1hn/vVNW/0D&#10;u38Df5mL/HMt/PhlfwLMvyJSm4I+FrJdPcoqs1zGi9qqhtM+mt9vkc10271Tnlfsq8vwUVqJ3rzL&#10;uibJvxG0md2MXajCYWelGusz2buEfq7jZrI7+Euzi8VHRnTSI7d/GZ5JokdJGVk+UCzX3S67OtMU&#10;nNT2GhipNk7u1enavX5dnsav7JM2ymG6nL+snjXMz4Ruj4ShfavE9dmHVxwoiI8Z3z8YRnOycY6p&#10;BwtasVEMcseCXZ0cjUc1ezRN0VN06KppJzvLonSb0N5GR5lMaxYljMp4f9RMJsVTer7idwtdqpuX&#10;tqqoa1GM5nI1u/Xxc5E9ZesZrgsTci1ZuxVVPZCzfyrHYa3N29ammmO2XPjatSkv5P7CvdNruy7S&#10;R81NYaGar5l+L2r07JifLtI9yfsHG7VYnqcv6uONcxHhG+fhHm7PZTDddmHWTwoiZ8Z3R8Z8nWvK&#10;WZr2Vtw/EopF3mllulQxF8Gp2cS+vml/caLY7Da1XcTPZpTHxn5N9tlidKbWGjt1qn4R80DiT0XO&#10;h4zw96j5lY6W82XELlcbXVI50FVExOWREcrVVN186KnqNTezbA4e5Nq7diKo4w29nKcdiLcXbVqZ&#10;pnhLIVHC7qtSU8s82D3SKGJqve9zGojWom6qvXzFqM7y6qYiL0ars5JmNMTM2Z0hyw3bRt60Mwr7&#10;omr+I486PtYKy4ReyGeeBi88v/Da81mZ4n2TBXb3bETp3zuj1bTLMN7XjbVjsmY17o3z6LFeOXNf&#10;chw9XmCORY6q9TRWyJUXrs5eeRPkWON6esiTZnDe0ZlRM8KNavlHrMJc2mxPs+W1xHGuYp+c+kSq&#10;wJuQemp5NXC/ZOR5dlksa8tJTR22Byp0V0ju0k29KJFH6n+kjnbHE6WrWGjtmZnw3R8Z8kj7G4bp&#10;XbuJnsiKY8d8/CPNr3lGs1W86r2fHI380Fkt6Pe3f4s068zun7DYv3mXsjhurwdd+eNc+kfvqxNr&#10;8T1mMosRwoj1n9tETDu3Bun27hk1Tu1vpa6kwi6T0lTE2aGVsabPY5EVqp18UVFNLXnOX26poqvR&#10;ExubujJcxuUxXTZmYne+e/8ADpqVi1mq7td8PuNvttJGss9TO1qMjb51XcrtZvgL9cW7d2JqnhCi&#10;7lGPsUTcu2pimOMucG3ad3fglwr3Z8Q+PufH2lLaGyXWb0dmm0a+qV8RzG0mJ9ny25pxq0pjx4+k&#10;S6jZrDe05lb14U61eXD1mEmPKRZr7V6dY5jMUnLLdq91TK1PGKBvcvoV8rF+Z8pxux+G6eJuYieF&#10;MaeM/tE+bs9scT0MNbw8fenXwj95jyV4Esokb7iOg+oGe2SO74/ilwutskc5jKqBiKxytXZyJuvg&#10;vQ1eIzTBYW51V67FNXJtcPleNxVvrbNqaqebNfeqat/oHdv4G/zMf+OZb+fDI/gWZfkSfeqat/oH&#10;dv4G/wAx/HMt/Pg/gWZfkSmTwQcNV80hju+T5XTtob1coW0lPQI9r3wQcyOcr1aqpu5zWfBReiN6&#10;9V2SPNpc5s4+aMPhp1ppnWZ5z+ndvSJs1k17L4rxGJjSqqNIjlH69+5K44Z3QAAwubZVSYLhl+yS&#10;v/8AwrPQT3CfrtuyKNz3dfkaoexGs6Pzj3+91eTX243i4SdtX3Cpkq6iRfx5JHK5y+tVUx2fwfCA&#10;AATF8mXZKS16pZlqbdYee04BjdXc3yb7csr2Oaib+G8Lakqp5rVzhpzRIv8Ae6vJr7cbxcJO2r7h&#10;UyVdRIv48kjlc5fWqqUrvBc35L7TpcG4VrXcpo+zrMlrqi7PRybORnMkMSfIrIUen+sLtPBiXJ1q&#10;VZcW2oqarcSOoOSRy9tSz3SSnpXou6Op4NoInJ8rI2r6y3O+WTTGlMQk/wCSC059u9W8tzOaLmgs&#10;NsbRwuVOiT1L16p51SOGRF/bTzoVUcVq7O7RbKXWMAAPjvF1pbDaa2510qQUVFA+pnld3MjY1XOc&#10;vyIiqB+cvULMKnULPcjyisRUqr1cai4SNVd+V0sjnqnyJzbeox2fEaRo3Lhk1TsmietmO5vf7TU3&#10;yiszpZ2UNK9rHPmWJzI3bu6IjXOR/wArUPYnSXlUaxpCwT347Df1eX365CV9NY6qeZ78dhv6vL79&#10;chHTOqnme/HYb+ry+/XIR0zqp5nvx2G/q8vv1yEdM6qebwl8sdiCRP7PTu9rJsvKjq2FEVfDddu4&#10;dM6qeari9XeqyC8V90rpO2ra6eSpnkX8aR7lc5fWqqW2Smd5JnTj3U8RNfk80fNS4vapZY37b7VM&#10;/wCBYnrjWoX1IV0xvWbs6RouGLrFAAAAAAAAAAAAAAAAAAAAAAAAAAAAAAAABW95RXNfbzWC249H&#10;JzQWK3t52f0Z5l53fvYkJL+yOG6rBVX541z6Ru+OqHtrsT1uNpsRwoj1nf8ADRFI7lwq3bhXwr3B&#10;6BYdbnxrHUzUaV06OTZ3POqyqi+lEejfmkCZ5ifasxu1xwidI8N3y1T9keG9ly61RPGY1nx3/PR1&#10;g0TegHqqamKjppaid6RQxMWR73dzWom6qvqPaYmqYpjjKmqqKYmqeEKV9QsslzvO8gyKbm57pXzV&#10;aNd3ta96q1vqRUT1H0ZhLEYXD27EfdiI8nzji784rEXL8/emZ85ZnQ3Cvuiav4ljzo+1hrLhH7Ib&#10;54GLzy/3GvMfM8T7Jg7t/tiJ0753R6sjLMN7ZjbVjsmY17o3z6LlD56fRCIXlIM09qtNsexqKRWz&#10;XevWokRF74YG9UX58ka/NO+2Pw3WYq5fn7saeM/tEuA2wxPV4W3h441Tr4R+8wruJaRGsS8m/hft&#10;VprkGSyx8s13r0p43KnxoYG9FT58kifNIl2vxPTxVuxHCmNfGf2iEubH4bq8LcvzG+qdPCP3mUYu&#10;NfNPdlxD5CjH89NaUjtUXXfbs03kT6R0h2ezmG9ny23rxq1q8+Hpo4vaTE+0Zlc04U6U+XH11cOp&#10;4JKqeOGFiySyORjGNTdXOVdkRDppmKY1lzMRNU6Qum02xGPAtP8AHMdjRES2UENK5W/jPaxEe71u&#10;3X1nzpjMROKxNy/P3pmX0bg8PGFw1uxH3YiGhcXGae4bh8y+rZIjKmspva2BN9lV06pG7b0oxz3f&#10;NNpkOG9pzG1TPCJ1nw3/AB0avP8AE+y5bdqjjMdGPHd8NVSRPCBEtfJx4V7c6q3rI5Y+aCyW/s43&#10;f0Z53crV/gZMnrOE2vxPV4SixHGufSP3mHe7H4brMXXfnhRHrP7RLP8AlKs09k5HiOJxSLy0lNJc&#10;p2ovRXSO7OPf0okUnqf6TE2Ow2lq7iZ7ZiI8N8/GPJlbZYnpXbWGjsiap8d0fCfNCskZHC0/gawr&#10;3IcPVmnkjWOqvU0tzlRU67OXkjX5FjjYvrIR2mxPtGZVxHCjSn5z6zKcNmcN7PltEzxrmavlHpEK&#10;6dcc0TULV7LcgY/tIKy4SrA7fvhavJF/ca0lvLMN7Jg7VmeMRGvfxn1RFmeJ9rxt2/HCZnTu4R6M&#10;Pp7icud53j+Ow83PdK+GkVze9rXvRHO9SKq+oyMXfjC4e5fn7sTPkx8JYnFYi3Yj70xHnK6impoq&#10;Omip4GJFDExI2Mb3NaibIieo+c6pmqZqnjL6OppimIpjhCM/lCM09zuhjbPG/ae/V8VMrUXZeyj/&#10;AArl/iZGnzjs9lMN12P62eFETPjO75y4zazE9TgOqjjXMR4Rv+UKziZEMp5eTTwvsrVmGWSx9Z5o&#10;rZTyKnVEYnaSp6+eL+Ei/bHE612sNHZrVPjuj4SlHY3DaUXcTMcdKY8N8/GHH+PzNPdPr5UW2N/N&#10;T2KihoURF6LI5Flevy/hEav7B0GyuG6nL4uTxrmZ+UfDXxc/tVievzGbccKIiPnPx08EbTsHHLkN&#10;BcK+55o1iFgdH2M9Lb43VDPNPJ+El/4j3nz3mmJ9rxt292TM6d0bo9IfQ2VYb2TA2rPbERr3zvn1&#10;lvxq21AAAAAAx9/tNrvtlrbfe6KjuNoqInMqqW4RMlgkj2+EkjXorVb50XoBS1lHG5aoclu0di0D&#10;0VksjauZtA+rw5HTOp0evZK9Ulaiu5eXdUaib79E7izr+jMij9Za5xbZbQ5LadLOXCcQwu91NgW8&#10;3GDELSyghd7KmctO16IqucqU8UL/AITl27d2226iSmOLT+Gy1ULs2u2S3a2UV4tGJWOuvs9BcoGz&#10;U1TIyPsqaOVjujmOqZqdFRe9FU8hVVw0bzZeLK6ZBeKC10Oi+jk1bXTx00EaYTB8KR7ka1O/xVUP&#10;dVPR/VPjj8pcT4eeEnIrdieOWLGK/Lqmks87rJbYaL2TsrpHuc2Jqbp2ccreu+3aekrq3Qs0a1Vb&#10;1QVmtNVf7vQ2uhiWetrZ46aCJO98j3I1qetVQtMpfdqfdqXhl4TbxLb5Up24pjKUVBInT8OyFIKd&#10;fXIrOvpL87oYUfaqUClhmrn/ACWWnSYXwu0t5li5azJ7jUXFznJs5ImqkEbfk/BOen+sLtMbmJcn&#10;WpMErWgABx3i8t2W33hzzay4PaZr1kl3o/a2ClgexirHM5GTOVz3NRESJ0nj37IeTwV06dKNVQ3v&#10;fnEF+rWu+uUv2pa6Msrp08z3vziC/VrXfXKX7UdGTp08z3vziC/VrXfXKX7UdGTp08z3vziC/VrX&#10;fXKX7UdGTp08z3vziC/VrXfXKX7UdGTp08z3vziC/VrXfXKX7UdGTp08z3vziC/VrXfXKX7UdGTp&#10;083uo/J58QdZVRwN05qoleu3PNX0jGN9KqsvRB0ZedOnmtE4GuFF3CxpnWUd0qqeuyy9zsqrpPS7&#10;rFGjGqkUDFVEVyM5nrzbJu6R3giFymNGPXV0pSRKlsAAAAAAAAAAAAAAAAAAAAAAAAAAAAAAAP45&#10;yMarnKjWom6qvcgFMeseaO1D1TynIlf2kdfcJZIV332hR3LEnqYjU9R9EZfhvZMJasfhiNe/t9Xz&#10;rmOJ9rxd2/8AimdO7s9GrW59My4Urq1j5KNJWrOyJdnuZunMiL59tzNr6U0z0OPYwaOjFUdPh2p8&#10;w+UoxaniZFHhV0jjY1Gta2piREROiIhF07HYiZ1m9HlKU42yw8RpFmfOHn75djX6GXb6zEee5t/8&#10;6PKXvvnh/wAmfOG36T8eGJ6n5xbsYfY7lZam4v7GmqJ3xyRLKqdGO2VFTfbZF2Xqqd3ea/HbL4nB&#10;WKsRFcVRTxjfro2GA2ow2Nv04eaJpmrdE7tNW88XOa+4bh8y6qZJ2dTW03tbBt3q6dUjdt6UY57v&#10;mmsyHDe05japnhE6z4b/AI6Nnn+J9ly27VHGY6MeO74aqkyeECur8NWrdn0S1H91N3tNTeOxo5YK&#10;aGme1jo5Xq1Fequ8OTnbt/W9Bo85wF3MsN7PaqinWYmdeUdnno3uTY+1luK9ou0zVpExGnOe3y1S&#10;t98uxr9DLt9ZiOG9zb/50eUu6988P+TPnCL/ABQ6+s4gc3oLvS0E9rt1DQtpYqWeRHu5udznv6dO&#10;vM1PkYh2mSZVOVWKrVVXSqmddfhH983FZ3msZtfpu009GmI00+M/3ycbOhc6t70is9Ponw52OOuY&#10;sMdmsi3Cub3K1/I6edPU5zyAsfcqzLMq5o+/VpHnpHpon/L7dOW5ZRFf3KdZ8tZ+apG93epyC9V9&#10;0rH9pV11RJUzP/pPe5XOX96qTzbt02qKbdPCIiI8EC3blV2uq5VxmZmfFltOMgt+J59j97utJLX2&#10;+21sVZLSwqiOl7NyORu69NlVE39G5j4y1Xfw9y1bnSaomNeWq/g7tFjEW7tyNYpmJ056Jw++XY1+&#10;hl2+sxEbe5t/86PKUl++eH/JnzhxPim4uaTX7FbRYrXZauz01LWLWVC1MzX9o5GKxiJy+bnf3+g6&#10;PJMgqyq9XeuVxVMxpGnfrPwhzeeZ/TmtmizbommInWde7SPjKM52TjFmHk9sL9zuh0l5lj5ai/V8&#10;tQ16p1WGP8ExP4mSL84hvazE9dj+qjhRER4zv+iZtk8N1OA62Y31zM+EbvqhRxV5omd6/wCY3CN/&#10;PTQVi0EHXpyQIkW6ehVY53ziR8jw3suXWqJ4zGs+O/56I3z3E+1ZjdrjhE6R4bvlq5nZLRU5BeqC&#10;10bO0q66ojpoWf0nvcjWp+9UNzcuU2qKrlXCImZ8GmtW6rtdNunjMxEeK23V+70+inDlfH0D1hjs&#10;9kbb6F2+yterGwQr6nOYvqIHy+3VmWZ0RX9+rWfjPzT1mFynLcsrmj7lOkeWkKhSfEAJL+T+wr3T&#10;a7su0kfNTWGhmq+Zfi9q9OyYny7SPcn7Bxu1WJ6nL+rjjXMR4Rvn4R5uz2Uw3XZh1k8KImfGd0fG&#10;fJZuQymhXP5RzNUvOqdkxyJ/NDZbf2sib/FmndzOTb9hkS+slzZDDdXhK788a59I/eZRDthiesxd&#10;FiOFEes/tEIkneOCWzcKeLwaa8OGM+zNqVZaN13q5H+CS7y7u/ZjVifNIJzy/OMzO50d+k9GPDd8&#10;U8ZFYjB5Zb6W7WOlPjv+CrbOspmzjNb7kNQipNdK6asc1fxed6uRvqRdvUTbhbEYaxRYp4UxEeUI&#10;RxV+cTfrv1capmfOXzYvXUNsyW01lzpn1ltp6uKappo1RHSxNeivYir0RVRFT1ld+muu1VTbnSqY&#10;nSeUqLFVFF2mq5GtMTGsc47U8PfLsa/Qy7fWYiMPc2/+dHlKUPfPD/kz5we+XY1+hl2+sxD3Nv8A&#10;50eUnvnh/wAmfOG6aQcdGKar5zQ4utluNlrK9VZSzTuZJG+REVeRyt6t3ROi7Km/mNbmGzOIwNir&#10;EdOKop482yy/afDY/EU4foTTNXDhokscc7IAAAOE8cOpaaV8LueXWOXsq6roVtVJsvwllqV7Hdvp&#10;a173/MKap0hXRGtUKOdNMIq9S9Q8axOh3SqvVxgoGORN+TtJEarl9DUVVVfMillmTOkatr4mswpc&#10;414zK427ZLRDWrbrajV+ClHTNbT0+3/8omL6z2eLymNIZrHYvchwnZdd16VWYZBSWGFF6KtLSMWr&#10;qFTzosr6L1t9A7HnGpnfJ/4G3P8Ai1wGmmZz0tuqn3eVV/F9jxuljX6Vsaes9p4vK50plIfyw2ov&#10;tjn2DYRBKqx2uglulSxq9FknfyMRfS1sLl+ST0ntai1G6ZcC8nlpx90fiww2OWLtaKyyPvdQvLvy&#10;pA3miX6ZYU9Z5TGsq7k6Upy+Vz1GTHdC7BiMM3JVZJdUkkYi/HpqZvO9Nv8AWvp19RXVO5ZtRrOq&#10;pK3W+pu9wpaGjidUVdVK2CGJve97lRGtT0qqohaZT9GWmOEwaa6c4vilKrXQWS2U9va9qbI/s42s&#10;V3yqqKvrL8bmBM6zq2Y9eAADmnEfrJSaB6L5PmtSsbp6CmVtDBKvSerf8GGPzqivVN9u5qOXwPJn&#10;SFVMdKdFJb+MLW+aVXfdTyrmeu+zblIibr5kRdk+RCzrLL6FPJZxllyz7QXydd6vmSZReanUN1tj&#10;qai5VdW+SppKiqnijZGxy7qxY2yMbsn4yOXdN9y5viljxpVXuVi/fga3frUyv/akv8y3rLI6FPJd&#10;7w8Ldl0F0/nyC4VNzvVRYqOqrqutkV8r5pIWyP5nKq7qiuVN/QXo4MSrjOilPJeMzWS5ZHdaui1N&#10;yelo56uWWCCK5StZHG56q1rU3TZERURE2LOssvoU8lo3k2M1yjUHhvS+Zbf67I7nPeaprKu4Tuml&#10;bE1I2ozmd4IqOXb+sXad8Ma5ERVuV68TnFfqzZ+IjUi22TUfI7baaC/1lFTUlJXyRRQsildHytai&#10;7IicpbmZ1X6aY0jcnH5LbU7LdUtIcsuGX5Fcckrae+rBDUXKodM+OP2PE7lRXL0TdVXb0ldM6rVy&#10;IidyaJWsgAAAAAAAAAAAAAAAAAAAAAAAAAAAAAAAA5pxJ5k/AtCc0vMSuZPHQOp4Xt72STKkLHep&#10;0jV9Rucnw8YrMLNqeGuvhG+fg02c4icLl967HHTTxndHxU+E/vn0AAAJC8CeEOy7iBtdY+NX0ljg&#10;luMq7fB5kTs4038/PI1yfsqcntPifZ8uqpjjXMR859IdbsxhvaMxpqmN1ETPyj1l2vylmbJHbsPx&#10;GKT4Usst0qI0XuRqdnEvrV0v8Jzmx2G1qu4mezSmPjPydJtlidKbWGjt1qn4R80DyT0XAAABvWhu&#10;FLqJq9iWPrGssFZcIvZDUTf8A1eeX+41xrMzxPsmDu3u2InTv4R6tnlmG9rxtqx2TMa93GfRYrxz&#10;ZkuI8PF5ijcrJ7zPDa43J/XVXvT1xxyJ6yJNmcP7RmVEzwoiavlHrMJd2nxHs+W1xHGuYp898+kS&#10;qwJuQeAAAHnBDJUzRwxMdJLI5GMY1N1cqrsiIh5MxEay9iJmdIXA08MWg3D3ytaj1xjH1cqNTftJ&#10;YoVVV+c9F9HUgCZnNMx/+yv0mflD6BiIyvLf/ro9Yj5yp+nmkqZpJpXuklkcr3vcu6uVV3VVUn+I&#10;iI0h8/TMzOsu6cE2ErmfELj73xLJSWdJLpMqJujezTaNfR+FdGcztJifZ8tuRE76vsx48fTV0+ze&#10;G9pzK3Mxup+1Phw9dEm/KQ5itq00xzHI3K2S8XB079u50UDE3Rfnyxr804zY/D9Zirl+fuxp4z+0&#10;S7TbHEdXhbdiPvTr4R+8wrtJaRGsS8m/hXtTprkGSyxKya8V6QROVPjQwN2RU9HPJInzSJdr8T1m&#10;Kt2In/DGvjP7RCXNj8N1eFuYiY31Tp4R+8yl4cC79TdrxmS5/rJl9+5ldFVXGVsKr/7LF7OL+4xp&#10;9CZXh/ZcFas8ojXvnfPq+ec0xHteNu3uczp3Ruj0hgtP8TnzvObBjtO1yy3Ouhpd297Uc9Ec75ET&#10;dV9CGVi78YWxXfq+7Ez5MXCWJxWIosU/emI81ovFnlMenfDjk/sNvsdZ6RlppmRpsjUlVIlRPNtG&#10;r9vkIUyGxOLzO30t+k9KfDf8U259fjCZZc6G7WOjHju+CponVA4AAASP4CMJXKtfaO4yRc9JYqSa&#10;uerk+DzqnZRp8u8nMn7HoOQ2pxPUZfNETvrmI+c/DTxdhsthuvzGK5jdREz8o+Ovgs/IWTWAAAFQ&#10;/lP+KC5Z9qHcdJqSGlZjOMXCOd9THzdtU1SU6I5HKq7I2NZZW7InVevghaqnsZVunSNXHeDimXGb&#10;vn2qEjVbHgeM1dbSTdUa241DfYtI3fz80r3J6WdOp5HNVX2QjyUrjvnExa58EwPRPBpIXQ+w8W90&#10;FRzps5am4zvlfunnbFHTs8/wNvDdfZUU75mXL9L9Vsq0Yy6DKMMuzrLfII3xMqmwxzfAemzmqyRr&#10;mqip50XziJ0VTETul6dSdS8l1dzGvynLrrJeb7W8vbVUjGM3RrUa1rWMRGtRERERGoiHmupEREaQ&#10;sa8j9pHVW+0ZnqRXUyxQ3Ds7PbJXJssjGO56hyedvN2LUVOm7Hp4FyiO1Yuz2OIeVd1G91vEnDjs&#10;MvPS4va4aVzE6ok834d6/wAD4U+aeVcVdqNKdXM+APTn7pXFbg1JLF2tFa6lbzU79URtMnaM39Cy&#10;pE35x5TvlVXOlMr2y8wgABpWteoEelWkWYZe9zUdZrXUVcSP7nytYvZM6/0n8rfWeTuh7Eazoou1&#10;h4r9Vte7JR2fOsulvdrpJ/ZMVI2jp6aPteVWo9yQxs5lRFVE5t9uZdtt1LMzMs2KYp4OmeTn0Cdr&#10;XxB26uuFJ2+M4ty3WvV7d2SStX/08K+C80iI5UXorY3oe0xrKm5VpCenlWsh9peFGWj5tvbe90dF&#10;tt38vaT+b/Megrq4LFr/ABKZS0y1mnB3xYapaoadaq1GS1tDNiuC4VNJH7GoWxSrUJC/sVc5E6p2&#10;cEyqiJ37fIXImWPXTETGisstshPTyZ/EBqXWajYrpHbKyiTCIHVdwrGSUbXTRw8rpHIknf8AClc1&#10;N1325/NshXTM8Fm5TGmqH2tVxdeNZM8r3K9XVV/r51WR3M7d1RI7qvivUpldjhCQ3k7dXdTqHWXE&#10;tM8TyJbZil2vC3O7UPsGmlSaOOJHz7yPjc9nNFToz4Lk2VU22Vdz2mZ10W7kRprK6cvMQAAAAAAA&#10;AAAAAAAAAAAAAAAAAAAAAAAAAGBznCbRqNiVyxu+03su1XCNI5o0crV6KjmuRU7la5rXIvnRDKw2&#10;Ju4O9TfszpVTwYuKw1rGWarF6NaauKP3vd2ln5RkP16P7I6r3tzDlT5T9XKe6OXc6vOPoe93aWfl&#10;GQ/Xo/sh725hyp8p+p7o5dzq84+h73dpZ+UZD9ej+yHvbmHKnyn6nujl3Orzj6Hvd2ln5RkP16P7&#10;Ie9uYcqfKfqe6OXc6vOPo7FpHohiWiVnnt+L29adahyOqaud/aT1Cp3c7/Mm67IiIibr06qc/j8y&#10;xOZVxXiKtdOEdkOhwGWYbLaJow9OmvGe2VcXGrmvu04h8i7OTtKa08lqh9HZJ+ET6V0pL2zmG9my&#10;23rxq+158PTRD+0mJ9pzK5pwp+z5cfXVw+ngkqp44YWLJLI5GMY1N1c5V2REOlmYpjWXNRE1TpCy&#10;G1eTt03bbKNLhV3x9ekLEqHQ1jGsWTlTmVqdmuyb77JuRBXtbjunPQinTs3Tw80wUbI4HoR05q10&#10;3744+T6ve7tLPyjIfr0f2Rb97cw5U+U/Vc90cu51ecfQ97u0s/KMh+vR/ZD3tzDlT5T9T3Ry7nV5&#10;x9HSdHuGTBNEKyorseoJpbpO3s3XC4S9tM1nixq7IjUXx2RFXxVdkNPmGdYzMqYov1fZjsjdDcZf&#10;kuDyyqa7FP2p7Z3y2bVTSrHtZMTkx7JaaSehdK2eN8MnJJDK1FRHsd4Ls5ydUVNlXoYeBx1/L73X&#10;2J0nh+kxyZuOwNjMbPUX41jj+sTzhxD3u7Sz8oyH69H9kdJ725hyp8p+rmvdHLudXnH0Pe7tLPyj&#10;Ifr0f2Q97cw5U+U/U90cu51ecfQ97u0s/KMh+vR/ZD3tzDlT5T9T3Ry7nV5x9D3u7Sz8oyH69H9k&#10;Pe3MOVPlP1PdHLudXnH0bTpzwW6Z6aZLT32joa26XClcklM66VCSsgkRd0e1rWtTmTwV2+yoipsv&#10;UwsZtHj8ZamzVMRE8dI01/TtZuD2cwGDuxeppmqY4azrp+vY7Nf7DQZRY6+z3SnbV26vgfTVED1V&#10;EfG9qtcm6dU6L3p1Q521drsXKbtudKonWO+HR3bVF+3VauRrTVGk+KOLvJ36VucqpPkDUVe5K5my&#10;f8M6/wB7cx5U+U/Vx/ujl3Orzj6OuaQaEYfofbailxe3uilqlRamtqZO0qJtt+VHO6bIm67IiInj&#10;tuaHMM0xWZVRViKuHCI3RDf5fleFyymacPTx4zO+ZeOsug2Ka7Wugo8ngqFWgkdJTVNHN2csXMiI&#10;9EVUVFR3K3dFRfioMuzTE5ZXVVh5j7XGJ3w8zHK8NmlFNOIifs8JjdP6uU03k9NKYKiOR7r7UMa5&#10;FWKWuajXp5l5WIu3yKim9q2szGY0jox4fu0VOyWXROs9KfH9kicfx+24pZKK0Wiiit9so40igpoG&#10;7Mjangn/AMqq9VVVVepyN27Xfrm7dnWqeMuvtWrdi3Fq1GlMcIZEtLqOORcBGluRXyuubo7vQPq5&#10;XTPp6Osa2FjnLuvKjmOVE3Vem+yeGyHX2dqcws26bf2Z03azG/4uPvbK5deuVXPtRrv0id3wbbpF&#10;wpaf6L3mS8WOhqau7K1WR1tymSZ8DVTZyRoiI1u/iu2+yqm+yqhgY/PMbmNHVXaoinlEaa9/96Nh&#10;l+RYLLa+ts0zNXOZ107v71b5qJp5Y9U8SrcbyKlWrtlVyq5rHqx7HNXdr2uTqioqJ/8AC7oqoavC&#10;Yu9gb0X7E6VQ2mMwlnHWZsX41plwX3u7Sz8oyH69H9kdR725hyp8p+rlvdHLudXnH0Pe7tLPyjIf&#10;r0f2Q97cw5U+U/U90cu51ecfQ97u0s/KMh+vR/ZD3tzDlT5T9T3Ry7nV5x9D3u7Sz8oyH69H9kPe&#10;3MOVPlP1PdHLudXnH0dm0m0XxTRSxSWvF7etM2dyPqaqZ/aT1DkTZFe9fN4ImyJuuyJuu/PY/McT&#10;mVzrMRVrpwjsju/vV0WAy3DZbb6vD06a8Z7Z75/uG8msbMAAAIDZN5Jqy5xnd8yfINS7rVVF4r5r&#10;hUMprbFE7nlkV7kRznu6fCVE6eb5Cjor0XdI00dSyTyfeFu4fqnSnDrnVYpQ19fBXXO7yxJWVdwW&#10;LdWtlXmYmyO5FRGojU5V2bu5VPeju0U9OddZcNpvI2WKOoidNqdcJoWvRXxttDGq5u/VEXtl23Tx&#10;2Kegr62eSR/E3wO4JxONs1Tc563H7xaKZKKlr7ZydadFVWwvY5FRzWqrlTbZUVy9dl2Kpp1UU1zS&#10;jZ7zVZv1pV3+xmfbFPQV9bPJtWD+SE03slyp6rJcpvuTwxKjnUUbWUUM3f0ereZ/L3fFe1fSe9CH&#10;k3Z7E4Maxq1YdYKCyWO309rtFBE2Cmo6ViMjiYnciIn/ANXvK1niilqV5MHTHVXP7/l97ybNPbW9&#10;VklbO2nraRsTFcu6MYi0qqjGps1EVVXZE3VV6lHRiV2LkxGjeOG7gZ0/4XcqueRYtX365XKvo/YD&#10;n3qoglSOJXte5GdnDGqKqsZvuq/FQ9imIeVVzVulIgqWwABrOpGm2O6uYZcMUyygddLBX9n7JpG1&#10;EsHacj2yNRXxOa5ERzGr0Xrt16Hk73sTMTrDhvvbfDn+rv8A53cf+4POjCvrKubs2lmjuF6J46tj&#10;wjHqTH7a5/aSR0/M58r9tuaSR6q+R23TdzlXboexGiiZmeL5NatD8Q4gcLXF80t76+1tqGVcXZTO&#10;ikhmajmtkY5q9F5XvTrumzl6CY1exVNM6wj971doP+b77/tV/wDIp6MK+sqdg0a4VdPNC8RyLGcb&#10;tcsloyBVS5Q3GZahahixrGsaqqfE5Vcm39ZfOVREQomqap1lyau8lvoJWVcs0dmu9Gx67pBBdpVY&#10;z0Jzcy7fKqlPRhX1lTomg3Blpnw45NX3/DaGuiulZSLQyTVtW6fliV7Xq1qKnTdzG7/Ih7ERCmqu&#10;auL4Mt4BdBM4yS43+8afwzXS4zOqKmWnuVbTNkkcu7ndnFM1iKq7quyJuqqo6MEV1R2s7pPwe6Q6&#10;HZUuSYTiDbNelp30vspbjV1CpG9UVyI2aV7UVeVOqJv3pv1U9iIgmuat0uynqgAAAAAAAAAAAAAA&#10;AAAAAAAAAAAAAAAAAAAAAAAAMVlWQ02JYxd75WLtS22klrJeu3wY2K5evyIX7FqrEXabNPGqYjzW&#10;L96nD2q71XCmJnyUpXe61N9u1bcqx/a1dZO+omev4z3uVzl/eqn0bboptURbp4RGkeD5vuV1Xa5u&#10;VcZnWfF1LhMwn3d8QGI0T2c9NSVXtjPv3I2BFkRF9Cua1vzjSZ7ifZcuu1xxmNI8d3w3t5kOG9qz&#10;G1RPCJ1nw3/FbgQMnsAAV88W/ENqdptrtfbLYspqbbZmxU0tLTMp4laxHQM5tlcxVXd6PXv8dvAl&#10;bIcpwGMy+i7etRNW/WdZ5z+vLRE+f5tmGDzCu1ZuzFO7SNI5R+nPVxz78TWP9OKv6tT/AGZ0Pu/l&#10;f5Mec/Vz3vDmn50+UfRZZoTqGzVPSTGcj7Zs1VVUbG1ipt0qWJyTJt4fDa5U9CoQ5mmEnA4y5Y03&#10;RO7unfHomXK8XGOwdu/rvmN/fG6fVvpq20AAAAAAjvxFcZGN6NRVFotDoshy5EVvsSJ+8FI7zzuT&#10;x/qJ8Lz8u6KdblGz1/MZi7d+xb59s9314d7kc32isZdE2rX27nLsjv8Apx7kXdKdY+InXbL323G8&#10;nqGtV/aVVUtLAylomOVerndmuyd+zU3cu3RF2U7XHZfkmWWesv24/SNZ1n1854OJwOYZ5ml7q7Fy&#10;f1nSNI9PKOKw7C7FX43jdHQXS+VWR3GNu89yq2MY+Z696o1iI1rfBE8E71Vd1WJsTdovXZrt0RRT&#10;2RHZ5pbw1quzaii5XNdXbM9vkzhjMkAAAAAAAAAAAAAAAAAAAAAAAAAAAAAAAAAAAAAAAAAAAAAA&#10;AAAAAAAAAAAAAAAAAAAAAAAAAAAAAAAAAAI9cdma+5Hh9ulLHJyVN7qIbbHt38qqsknq5I3J846z&#10;ZjDe0ZjTVPCiJq+UesuS2oxPs+XVUxxrmKfnPpCrYmxCKbXk1MKSa8ZflkrOlPDFbKdyp3q9e0l2&#10;82yMi/iI32xxOlFrDR2zNU+G6PjKSdjcNrXdxM9kRTHjvn4QnoRelIAAV/8AlJcDlo8txnMIY19i&#10;1tKttneidGyxuV7N/S5r3In+rUlTY/FRVZuYWeMTrHdO6fKY9UU7Y4Wab1vFRwmNJ743x5xPohiS&#10;IjpJbg04m4tF77Pj2RSuTEbrKkjpkRXewqjZG9rsn4jkREdt1+C1U7lReO2iyacxtxesR/Mp9Y5d&#10;/J2ezudRl1ybF+f5dXpPPu5rMLfcKW60MFZRVEVXSTsSSKeB6PZI1U3RzXJ0VF86EN10VW6pprjS&#10;YTLRXTcpiqidYl9BQrAAHN9UuIfAdH4XpkV/gZXtT4NspF7ard03T8G3q3fzv5U9JuMFlOMzCf5F&#10;G7nO6PP6atPjs3weXx/Pr38o3z5fXSEGdceO/LdRW1FrxVsmI2F+7Vkhk3rp2/1pE/yaL5mde9Fc&#10;qEl5ZsxhsJpcxH8yv/jHh2+PkjLM9qMTjNbeH/l0f8p8ezw83xcPfBZk+r0lNe8i7bG8UkXtO3lb&#10;tVVje/8ABMd3Iv8A7junXdEcXc22jw+XxNqx9u56R3z8o8dFrKdnMRmExdv/AGLfrPdHznw1WMYD&#10;p7j+mON09ixq2xWy3Q9eSNN3SO2Td73L1e5dk3cvXongiERYrF3sbdm9fq1qn+9I5Ql7C4SzgrUW&#10;bFOlMf3rPOWxmIzAAAAAAAAAAAAAAAAAAAAAAAAAAAAAAAAAAAAAAAAAAAAAAAAAAAAAAAAAAAAA&#10;AAAAAAAAAAAAAAAAAAAAAQ+8oVp9mmc2/Dn43Za++22jkqfZMFtgfPKyVyR8jnMaiqqbNeiKidOu&#10;+26Hf7J4vC4aq7F+uKap001nSNI113z4I+2twmKxVNmbFE1UxrrERrOu7TdCGVHw+6n11VFTx6e5&#10;O2SRyNas1pniYir53uajWp6VVEJEqzXL6Ymqb9H9UT80d05TmFUxTFiv+mY+MLNOF3R6o0R0ioLD&#10;XrE67zyvrq9YV3Ykz9k5UXx5WNY3fuVWrt0IazvMKcyxlV6j/DG6O6PrOspnyTL6stwdNmv/ABTv&#10;nvn6RpDrRoW+AAGj6z6VW3WfTy54vcl7JKhvaU1Sjd1pp29Y5ETx2XoqeKKqeJssux1zLsTTiLfZ&#10;xjnHbDWZjgbeY4arD3O3hPKeyVRuoWnt80vyytx3IaN1FcaV3cvVkrF+LIx34zXeC+rvRUJ6wmLs&#10;42zF+xOtM/3pP6oDxeEvYK9Ni/GlUf3rH6NbMxhuj6W8QmeaOOSPGr7LBQK7mfbalEmpXKvevI74&#10;qr4q3ZfSajHZTg8w336NZ5xunz+rcYHNsZl26xXpHKd8eX0d+s3lK8sp4WtuuI2eukTvfSTS06L5&#10;ujlf/wDfMcrc2Ow0z/Lu1R36T9HVW9ssTEfzLVM92sfV4XnylWYVDHpa8TstC5fiuqpJqjb+FzPS&#10;e29jsNH+Zdqnu0j6vLm2WKn/AC7VMd+s/Rx/OeLnVXPo5IKzKqi3Ub02WmtLUpG7eZXM2eqehXKd&#10;Bhshy7CzrTaiZ5zv+O70c/is/wAxxUaVXZiOUbvhv9WO0r4cdQdaahk9ks0qW+V/w7xcFWKmTr1X&#10;nVN3r50Yjl9Bdx2b4LLo0u17/wAMb58uzx0WcDk+NzKdbVG78U7o8+3w1Tu0O4IcM0rfT3O9I3Lc&#10;iZs5J6uJEpoHf5uFd0VUXuc7dfFEaRjme0uKx2tu19ij9OM98/KPVKGWbNYXA6XLv8yv9eEd0fOf&#10;RI85B2AAAAAAAAAAAAAAAAAAAAAAAAAAAAAAAAAAAAAAAAAAAAAAAAAAAAAAAAAAAAAAAAAAAAAA&#10;AAAAAAAAAAAAAAAAAAAAAABo2q2i+Ja0WVtuyi2Nquy3Wnq4ndnUU6r3qx6dU8N0Xdq7Jui7GzwO&#10;Y4nLrnTw9WmvGOye+P7lrMfluGzK30MRTrpwntjun+4Qyz/ybuR2+olmw7IqG70m6q2muaLTztTw&#10;TmajmPX0ryfISHhdsLFcRGKtzTPON8fKY9UdYrY6/ROuFuRVHKd0/OJ9HL6jgd1ohmcxmIsnandJ&#10;HdKNGu+TmlRf3obuNpcqmNZu6f7avo0k7M5rE6Ra1/3U/V9Fs4EtZK+bknx2mtzd/wDKVNzp1b/w&#10;3uX/AHFFe0+V0xrFyZ7qZ+cQro2XzSudJtxHfVHymXUMP8mpfKmSOTKMuoKCPdFfDaoH1D1Tzc7+&#10;RGr6dnes0mI2xsxuw9qZ750+GvybvD7G3p34i7Ed0a/HT5pGab8GWl2nD4qhlkXILjGqKlZfHJUK&#10;i+dI9kjTr1ReXdPOcjjNoswxmtM19GnlTu9ePq6/B7O5fg9Koo6VXOrf6cPR3CONsUbWMajGNRGt&#10;a1NkRPBEQ5uZ13y6WIiN0PI8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QYQAAW0NvbnRlbnRfVHlwZXNdLnhtbFBLAQIUAAoAAAAAAIdO&#10;4kAAAAAAAAAAAAAAAAAGAAAAAAAAAAAAEAAAAN9eAABfcmVscy9QSwECFAAUAAAACACHTuJAihRm&#10;PNEAAACUAQAACwAAAAAAAAABACAAAAADXwAAX3JlbHMvLnJlbHNQSwECFAAKAAAAAACHTuJAAAAA&#10;AAAAAAAAAAAABAAAAAAAAAAAABAAAAAAAAAAZHJzL1BLAQIUAAoAAAAAAIdO4kAAAAAAAAAAAAAA&#10;AAAKAAAAAAAAAAAAEAAAAP1fAABkcnMvX3JlbHMvUEsBAhQAFAAAAAgAh07iQFhgsxu0AAAAIgEA&#10;ABkAAAAAAAAAAQAgAAAAJWAAAGRycy9fcmVscy9lMm9Eb2MueG1sLnJlbHNQSwECFAAUAAAACACH&#10;TuJAEeANB9cAAAAFAQAADwAAAAAAAAABACAAAAAiAAAAZHJzL2Rvd25yZXYueG1sUEsBAhQAFAAA&#10;AAgAh07iQI9YacsyAwAArAgAAA4AAAAAAAAAAQAgAAAAJgEAAGRycy9lMm9Eb2MueG1sUEsBAhQA&#10;CgAAAAAAh07iQAAAAAAAAAAAAAAAAAoAAAAAAAAAAAAQAAAAhAQAAGRycy9tZWRpYS9QSwECFAAU&#10;AAAACACHTuJAxQifIgBaAAD7WQAAFQAAAAAAAAABACAAAACsBAAAZHJzL21lZGlhL2ltYWdlMS5q&#10;cGVnUEsFBgAAAAAKAAoAUwIAAFRi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8ozWi9AIAADIIAAAOAAAAZHJzL2Uyb0RvYy54bWy9Vc1u&#10;1DAQviPxDlbuNMnuJrsbNVvBlqJKFVS0PIDjOBuLxLZs70+vXBAvwIWX4MqFt4G+BjP56bKtSgsU&#10;tNpk7JmMZ+abb7x/sKkrsuLGCiVTL9wLPMIlU7mQi9R7c370ZOIR66jMaaUkT70Lbr2D2eNH+2ud&#10;8IEqVZVzQ8CJtMlap17pnE5837KS19TuKc0lKAtlaupgaRZ+bugavNeVPwiC2F8rk2ujGLcWdg9b&#10;pdd5NPdxqIpCMH6o2LLm0rVeDa+og5RsKbT1Zk20RcGZe1UUljtSpR5k6ponHAJyhk9/tk+ThaG6&#10;FKwLgd4nhGs51VRIOPTK1SF1lCyNuOGqFswoqwq3x1Ttt4k0FYEswuBabeZUrmibDINa9wGC9IB+&#10;swXGLdWRqCqohg/eE9zD9xrQ5qiuJFmn3jQaRE2WW2tUdR91xmsNfWH1VYfYv4v1rKSaN3jahL1c&#10;nRoicmhbj0haQ3ee840jz9SGjBBKPBuMzjSYuQ1so2W3b2ETU9kUpsY31J6AfhoF0AsXqTeYxEEc&#10;DtuOQK8MtNEwjCcTMGBoEYdx0Pjzt260se4FVzVBIfUMdFxTIro6sQ7rSZPeBE+1qhI5lrpZmEU2&#10;rwxZUejOeYA/PB4+2TG7u/g2abPD/N0m23QpZyq/gEostRGLEoJrY+8Aaqv1z5Ea3EAq6hH5TaRG&#10;QTgN4garcByEYTDZxWo0iqJJPG6xCoNoPAyao/4crKs2vw8Bfo1BdSyBCDiBesH0QtYLt+GkBUvg&#10;3zEKpBuMunvowlduaZBI6E2uTgVDOuBiy6phj9W3T18vP7wnUOycWwbj8rlWQrrvHz9fvvuCVe+/&#10;a71Aiwt2othbS6Sal1Qu+FOrgQl9y+2a+7jcCSGrhO5JgfLDXgbEJLzOOIwNc5w3HACCOcMdK5GF&#10;BbDxNQTbMa9XNFFuA8OYbxkhMY6OadOY3YXSj49RGMbjGCiA4yMcx6Ogbdr/0pLbiJtUYNkPao3S&#10;zl3187qx2l71sx9QSwMECgAAAAAAh07iQAAAAAAAAAAAAAAAAAoAAABkcnMvbWVkaWEvUEsDBBQA&#10;AAAIAIdO4kDFCJ8iAFoAAPtZAAAVAAAAZHJzL21lZGlhL2ltYWdlMS5qcGVnAftZBKb/2P/gABBK&#10;RklGAAEBAQBgAGAAAP/bAEMAAwICAwICAwMDAwQDAwQFCAUFBAQFCgcHBggMCgwMCwoLCw0OEhAN&#10;DhEOCwsQFhARExQVFRUMDxcYFhQYEhQVFP/bAEMBAwQEBQQFCQUFCRQNCw0UFBQUFBQUFBQUFBQU&#10;FBQUFBQUFBQUFBQUFBQUFBQUFBQUFBQUFBQUFBQUFBQUFBQUFP/AABEIASwCvAMBEQACEQEDEQH/&#10;xAAeAAEAAgMAAwEBAAAAAAAAAAAACAkFBgcCAwQKAf/EAFQQAAEDAwIDAwQLDAULBAMAAAABAgME&#10;BQYHEQgSIRMxQQlRYYEUFRYZIjJxgpOU0xcYI0JUVVZXcpGS0VJilqLSM2Nnc5Who6Wm1OQkU7Hw&#10;NEOD/8QAHAEBAAEFAQEAAAAAAAAAAAAAAAcCAwQFBgEI/8QAQhEBAAECAwQHBQYEBgEEAwAAAAEC&#10;AwQFEQYhMVESE0FxgZGhFBaxwdEiQlJTYeEVI5LwMjNkgqLiBxc1Q3NUctL/2gAMAwEAAhEDEQA/&#10;ALU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XnJ7PjrEfdrtQ2xipujqypZCm3zlQvW7N29ut0zPdEys3L9qzvuVRT3zENYXXfTRFVF1&#10;DxRFTw9u6b/GZv8AC8f+RX/TV9GF/FMB/wDkUf1U/Vm8f1AxfLHI2x5JaLy5U32t9dFOv9xymNdw&#10;mIsf5tuqnviY+LJtYvD3/wDJuU1d0xPwZ8xWUAAAAAAAAAAAAAAAAAAAAAAAAAAAAAAAAAAAAAAA&#10;AAAAAAAAAAAAAAAAAAAAAAAAAAAAAAAAAAAAAAAAAAAAAAAAAAAAAAAGJyjLbLhVolul+ulLaLfF&#10;8aorJUjbv5k371XwROq+BfsWLuJri3ZpmqZ7IWL+ItYaibl6qKaY7ZRQ1M8opY7fO63YBY58jrHO&#10;7OOtrkdDTq5e7kjT8I/r02XkU7rB7I3a46eMr6Eco3z58I9XCY3a61RPQwVHTnnO6PLjPo0X2t4q&#10;tfm9tLPV4laJl+Cx0ntVGjV8OVv4dzdv6SONn09ncq3REV1R/u/6x6NX0Nos13zM0Uz/ALY//qfV&#10;9Vu8mvf7o59Rf9QKSCrk+E91NQyVaud6XPkjVfl2KK9sbNH2bNiZj9ZiPhErlGxt6v7V6/ET+kTP&#10;xmH23TyZTkjc626go56J8GKqtOyKvpe2Zdv4VLdG2e/7djyq/b5rlexe7+Xf86f3+ThuqfB1qVpJ&#10;BJc30DL5a4PhuuFke6XsUTrzPYqI9u3ertlRNu86XA7Q4DHz1cVdGqeyrdr48HM47Z7H4COsmnpU&#10;x2079PDj8nv0b4zc/wBK6ungrbhLlNgaqJJb7nKr3tb/AJuZd3MXzIu7fQUZhs7gsdEzRT0K+cfO&#10;OE/H9VWXbRY3A1RFVXTo5T8p4x8P0WQaTatY9rPiMGQY7UrLTuXs56eVOWamlREVY5G+CpunoVFR&#10;UVUIhx+Av5demzfjf2T2THOEw4DH2MxsxesTu7Y7YnlLczXNiAAAAAAAAAAAAAAAAAAAAAAAAAAA&#10;AAAAAAAAAAAAAAAAAAAAAAAAAAAAAAAAAAAAAAAAAAAAAAAAAAAAAAAAAAAAAAB4ySNijc97kYxq&#10;K5znLsiJ4qqnsRruh5MxG+UTNeePexYW+os2Bxw5NemqrH3ByqtDA7+qqLvMv7Ko3+svVDusr2Wv&#10;YnS7jPsU8vvT9Pj+jg802qs4bW1g/t1c/ux9fh+rlGE8MOqfE3eIcq1PvdbabTJs+NKtv/qZGLsu&#10;0EHRsLVTxVE8F5Xbm9xOdZfktE4fL6Iqq/Th4zxmf71hosNkmY51XGJzCuaaf14+EcIj+9JTH0t4&#10;fsE0ep2JjligirUbyvuVSnbVb/PvI7qm/mbsnoI+x2a4zMJ/n17uUbo8vqkPA5Tg8vj+RRv5zvnz&#10;+jopqG3AAACBXHLwu0GP0U2o2J0bKOl7REvFvgbsxqvdslQxvc1FcqI5E6bqi7fGUlHZnO67tUYH&#10;EzrP3Z7uyfl5ckW7TZJRapnHYaNI+9Hf2x8/Pm4Zwpa2T6LaqUFTPUKzHrm9tHdIlX4KRuXZsu3n&#10;jcvNv37cyeJ0ue5bGY4SqmI+3Tvp7+Xj8dHMZFmU5bi6apn7FW6ru5+Hw1W0EEp5AAAAAAAAAAAA&#10;AAAAAAAAAAAAAAAAAAAAAAAAAAAAAAAAAAAAAAAAAAAAAAAAAAAAAAAAAAAAHzXO5UtmttXcK6dl&#10;LRUkT5555V2ZHG1Fc5yr4IiIq+orooquVRRRGszujvUV1026ZrrnSI3z3IbZN5S6z0F5qKex4TU3&#10;i3RuVsdZVXFKV0uy/GSNIn7Ivem67+dE7iQrOxt2uiJvXopq5RGvrrCPL22dqiuabNmaqeczp6aS&#10;xXvnX+jb/nv/AIxf9y/9R/x/7LHvr/p/+X/U986/0bf89/8AGHuX/qP+P/Y99f8AT/8AL/qe+df6&#10;Nv8Anv8A4w9y/wDUf8f+x76/6f8A5f8AV23hr4srdxD191tqWGbH7rQQpU9itSlTHJErkaqo/kZs&#10;qKqdFb49FXrtzecZFXlNNNzp9Kmd3DSde7WXSZNn1Gb1VW+h0ao38dY079Id6OXdSAAAAAAAAa9n&#10;efWHTTGqq/ZHcYrbbadOski7ue7wYxqdXOXwROpl4XC3sZdizYp1qn+97ExWKs4K1N6/VpTH97le&#10;erPEfnvFVlMeF4TQ1dFY6t6xx2ymdtNVt8X1L0XZGInVW78jfFV23JYwGT4PI7XtWLqiao7Z4R+l&#10;Mc/WUS4/OMZnl32XCUzFE9kcZ/WqeXpCTXDlwX4/pFHS3rImwZDlyIj0ke3mpqJ3+aaqdXJ/TVN+&#10;nRG+PGZvtFex8zasfYt+s9/089XaZPs5ZwERdv8A27npHd9fLRJM492L1VNTFR00tRPIyGCJiySS&#10;SLs1jUTdVVfBEQ8mYiNZV0UVXKooojWZ3RCFWZeU7sVov9TSY7hdTf7bE5WMr6i4pR9rsu3M2Psn&#10;ryr4bqi+dEOduZ1RTVpRRrHPXT5S+hMv/wDDuLv4em5jcXFqufuxR09P0melTv56RMfrLdeHbjpo&#10;dd9QI8TqMRmx6sqIJJaaZlelWx6sarnNd+DjVvwUVUXr3bdDIwmZxirnVzTpPfr9HPbV/wDje7s1&#10;l85hRiYu0xMRMdHozGs6RMfaq139yUpu0MgGNyXHqLLMeudluMSTUFwppKWeNfFj2q1fXspes3a7&#10;Fym7RO+mYmPBZvWqL9uq1cjdVExPipTyCzT45frlaarb2TQVMtLLt3c7HK1f96KfRtq5F63Tcp4V&#10;RE+b5vu25s3KrdXGmZjyW+8PuTyZlolhV2mestRNa4WTSKu6ukY3s3r63NVSAc1sxh8detxwiqfK&#10;d8PoDKb84jAWbs8ZpjXvjdLoJqm2AAAAAAAAAAABzTJ+JfSnCr9WWS/ahY7aLvRuRlRRVlwjjlic&#10;qIqI5qrui7Ki+s81hVFMzwhp+cccGjmKYbfLzQZ7jt/rqCimqae1Udzj7aslaxVZCzbdUV7kRu+y&#10;7b77HnSh7FFUzwRK9+d/0Pf9T/8AhlPTXeq/VInQTyhOnWquDPvmXXawacXL2XJBHZ66+snldE1G&#10;7Sqqxxq3mVXIicq9G779dkqiqJUVW5idzptJxa6MV9VDS02p+L1FTM9scUUdyjc57lXZGoiL1VVX&#10;bY91hT0KuTPX/X3THFLxU2m96j4lZrrSuRs9DcL5SwTwqqIqI9j5Ec1dlReqeKDWHnRmexj/AL57&#10;Rz9bODf2ko/tBrB0auTEZdxfaOYri91vDdS8Suj6GmkqG0NBfKaeeoc1qqkcbGPc5znLsibIveNY&#10;exRVPYhl787/AKHv+p//AAyjprvVfqsH0szGr1C02xjKK60+0VTerdBcHW32R2606SsR7WK/kZuq&#10;Ncm/wU67oVwsTGk6NpPXgAAART4x+PCk4Tcmx6xMxL3W190o31srPbT2H7GjR/JGv+Rk5uZWyebb&#10;k8d+lM1aLtFHSR8Z5Zt0jka3R1XOVdkRMm3VV+plPTV9V+qxK1ZfQVdro562tt9DWSwsfPStrWSJ&#10;DIrUVzEf05tl3TfZN9t9kK1jR9Xuos352ofrLP5nppJ7qLN+dqH6yz+YNJPdRZvztQ/WWfzBpJ7q&#10;LN+dqH6yz+YNJeUWR2meVkcd0o5JHqjWsbUMVXKvciJv1UGjIh4AAAAAAAAAAAAAAAAAAAAAAAAA&#10;AAAAAAACP3HPmqYhw93inY/kqr1NFbIuvXZy88nT0xxvT5x1WzOG9ozKiqeFETV8o9Zhym0+J9ny&#10;2umONcxT859IlVkTcg8AAAJ9eTXwZ9Hj2V5bPC5vs2eO30z3JtuyNFfIqedFc9ifKwi3bHExVctY&#10;aJ4RMz47o+E+aVNjcLNNu7iZjjMRHhvn4x5JqEcpHAAAAAAAaLrDrLjmiWKSXvIark5t2UtFF1mq&#10;5ETfkYn7t3L0TfqvcbPL8uv5le6qzHfPZEc5azMMxsZbZ66/PdHbM8oVv3nIdReNfVamoomboiqt&#10;PRRuclHbKfdEdI5f3czl6uXZET4rUl+3awOzmEmufGe2qeX0jhHnKHrl7HbSYyKI8I7KY5/WeM+U&#10;LCtBeH/HtBcXbQWyNtVdp2tW4XaRm0tS9PBP6LEVV2and47ruqxPmma380u9O5upjhHZH785SzlW&#10;VWMqtdC3vqnjPbP7codQNK3YBxrjCy9+F8OGbVsKuSeppEt7Fb3p272wuXfw2a9y+o1+YXOrw1cx&#10;3ee532weBjMNpMJaq4U1dOf9kTVHrEKeSP33kmL5M/B3XfVK/wCTyxK6ms1u9jxvVOiTzu2TZf2I&#10;5E+ch0GTWuldquco+KBf/L2YxYyuzgKZ+1dr1n/9aY+s0+SyY7B8kgACnbiMhZBr1qC2NvK1b5Vu&#10;VPSsrlVf3qp9A5RMzl9jX8MfB895vERmF/T8VXxWRcHCOThqwjmVFX2PN3Jt09kS7EQbQ/8Aul7v&#10;j4QmLZ7/ANrs90/GXZznXRAAAAAAAAAAB6K6tgttFUVdVK2Cmp43SyyvXZrGNTdzl9CIiqB+c/VT&#10;OJ9TNS8pyyp3SW9XOor+V34iSSOc1vyNRURPkMed7PiNI0asHoAA73wLYPT5zxQYY2vVjLTZpn32&#10;ulkTdkcVKxZkV39VXtjRf2iqOKiudKXLdVM4n1M1LynLKndJb1c6iv5XfiJJI5zW/I1FRE+Qpneq&#10;iNI0asHoB03h40HyHiF1MtGMWShqJaWWoj9sa+Ni9lRU2/4SR7ttm7NR2yL8ZdkTdVPYjVTVVFMa&#10;y/QdS0sVFTQ08EbYoIWJHHG1Nka1E2RE9CIX2C9oAAAAot8oVqP90jiwzSWKTnorNKyyU6b78qU6&#10;csqfTdsvrLNU6yzLcaUo4lK4AAAAABJXydenSai8WOHtlj7SjsbpL5Pum/L2CbxL9M6EqpjWVu5O&#10;lK8svMMAAAAAAAAAAAAAAAAAAAAAAAAAAAAAAAAEAvKU5t7LyfE8Tif8GipZLjOidyuldyMRfSiR&#10;vX55Kex2G6Nq7iZ7ZiI8N8/H0RVtlieldtYaOyJmfHdHw9ULiRUcp/8ADdwZ4FmOjOO3/LbTU1d5&#10;ucb6pzmVksSNic93ZIiNcidWI12+34xFecbRYzD425Zw1URTTu4RO/Tf6pWyfZ3B4jA272Jpmaqt&#10;/GY3a7vR037xDRz9H6v/AGlUf4zTe8+afmR/TH0bn3Xyv8E/1T9XlHwJ6OMka5cdqXoiovK65VGy&#10;+hfhnk7T5pP/AMkf0x9HsbL5XH/xz/VP1dvx7HbZidlpLRZqGC2WykZ2cFLTMRjGJvv0RPOqqqr3&#10;qqqq9VObu3rl+ubt2rWqeMy6WzZt2KItWqdKY4RDIlleAAAAAA0vVzVixaM4XV5HfplbBF8CCmjV&#10;O1qZV+LGxF71Xz9yIiqvRDY4DAXsxvxYsxv7Z7IjnLXY/H2cusTfvTu7I7ZnlCrzJsmzbiy1fgak&#10;b6y53CXsKGga5ewoYN1Xbfboxqbuc7bddlVepNVmzhMiwU9lNO+Z7Zn6z2QhK9exefY2O2qrdEdk&#10;R9I7Z8VlWgWhNl0GwuO025EqLlUI2W43FyfDqZUTw8zG7qjW+Cd+6qqrDua5ndzS/wBZXupjhHKP&#10;rzTJlWV2srsdXRvqnjPOfpydNNM3QAAwebYTZdRcXr8dyKgjuVormIyenkVU32VFRUVFRWqioioq&#10;KioqIqFq5bovUTRXGsS2OXZjisqxVGMwdfQuUcJ9O3dMTG6YndMOBp5PLR1JUf7X3VW778nti/bb&#10;zefb1mr/AITheU+aTf8A1T2k006dH9EO6af6c45pbjcNhxa1Q2i2RKr+yi3VXvXve9zlVz3LsnVy&#10;qvRPMbO1ZosU9C3GkI3zTNsbnOJnF4+5Ndc9s9kcoiN0R+kQ2QvNSAAKWdU763KNTctvDHc8dfdq&#10;upYqd3K+Zzk29GyofReBtdRhbVqfu0xHlD5yx13r8Vdux96qZ85Wz6A4+/FtEsHtkiK2aK0UzpWq&#10;mytkexHvT1OcqEE5rdi/jr1yOE1T6TonjKrU2MBZtzximPWNW/mqbVEHjA4v73pPlEWH4cyniukc&#10;LKiuuFTGkvZc6bsjYxem/Ls5VVF6ORETxO+2f2ftY+1OKxWvR10iI3a6dsyj/aDaC7gLsYXC6dLT&#10;WZnfpr2RCOcfHjrEyRrlv1G9EVFVrrbBsvoXZu5187L5Z+CfOfq5CNqM0if8cf0x9Flen+Q1GXYH&#10;jd9q6ZKOrudtpq2anbvtE+SJr3MTfr0Vyp18xDmLtU2MRcs0zrFNUxrz0nRMuEvVYjD271UaTVTE&#10;6ctY1Z8xWUAAAAABqWrt4q8e0ozS60EiQ11DZK2pp5HMa9GSMge5qq1yK12yonRUVF8UPJexxUo/&#10;f+66fpdQ/wBm7V/2xa6UszoUpzeTK1tyziFi1Hbn9Tb786zrblonpaaSmWPtvZPaIvYxMRyL2LO9&#10;F26+crpnXis3IinTR1Xja4i8Y4X9NnSUdstdVm93a+GzUL6aNyMXudUSN2+Izfu/Gds3u3VPZnRR&#10;RTNUqxPv/ddP0uof7N2r/ti30pZPQpTRvGZ6jYD5PbMM41NvEdVlmXUjaK10kdrpaGSipqraJGr2&#10;MUaq90bpJV332RGImyo7erfpvWdImvSFVJbZK4zQfif4adMNGcLxapzWyPrbZaoIat7rbO5XVHIi&#10;zO37Fe+RXr3r3l2JiIYtVNUzq3z79vhk/TOxf7Kn+xPdYU9Ct0HR7iM0p1eutZZdPcio7tWUsK1l&#10;RTUdHLCjGczWc6q6Nrd93NTv3/cexMTwUzTMcXVz1SAAMffshtWLW2S43q50dot8ao19XX1DIImq&#10;q7IivcqIm6qiJ1A59mHEppvi2I3u9R5xjVe+3UM9Y2kp7xTvknWONz0Y1rXqqudtsiIm6qp5rCqK&#10;Zl+fu8XWqv12rbnXSrPW1s76meV3e+R7lc5y/KqqpYZyYfk1dPNMcmynMr1qjLjT7ZRUcNJQ0OS1&#10;EDI5ZpHq58jGSqm6sbEib+Ha+krpiO1auTMcE+vubcI/5u0p+nof8RXpCxrWfc24R/zdpT9PQ/4h&#10;pBrWfc24R/zdpT9PQ/4hpBrWfc24R/zdpT9PQ/4hpBrWfc24R/zdpT9PQ/4hpBrW6ZpFplpLjTp8&#10;g00sWL0vshjqSW5Y7HCqSNRyOdGske6L1Rqqm/gh7ER2KZmZ4umHqkAAAAAAAAAAAAAAAAAAAAAA&#10;AAAAAAAAAAFQ3FHmqZ7r3mNzY/tKaOtWigVF3ascCJEip6Hciu+cT5kmG9ly+1bnjprPfO/56IBz&#10;vE+1ZjeuRw10jujd8tXOseslTkt/tloo05qu4VMVJCnnfI9Gt/3qht7tymzbqu1cKYmZ8GotWqr1&#10;ym1TxqmIjxXXY/ZabGrDbbRRt5KO300VJC3zMY1GtT9yIfON25VeuVXauNUzM+L6QtW6bNum1Rwp&#10;iIjwZAtLoAAAAAAAAA1LOtJsQ1Mko35TYqa9rRo5KdKrmVIubbm2RF2TflTf5EM/C4/E4LWMPXNO&#10;vHRgYrAYbGzE4iiKtOGr0YRozhGm1fPXYzjVBZqyePsZJ6ePZ7mbovLuqr03RF29CeYqxOY4vGUx&#10;RiLk1RHNThsuwmDqmvD24pmeTdDXNiAAAAAAAAAPGSNssbmOTdrkVFT0HsTpveTGu5yr71TST9A7&#10;T/A7+ZvP45mX58tH/Ast/Ih1VjGxsa1rUa1qbI1E2RENFxb3huh5AU1a45quomruW5Cj+0hrLhIs&#10;Dt9/wLV5Iv7jWn0LlmG9kwdqx2xEa9/GfV875nifa8Zdv9kzOndwj0YjTvE5c7zzHsdhRVfc6+Gl&#10;VW/itc9Ec71JuvqMjF34wuHuX5+7Ez5MfCWJxWIt2I+9MR5rp6amio6aKngYkUMTEjYxvc1qJsiJ&#10;6j5zqmapmqeMvo6mmKYimOEPaeKgAAAAAK7/ACtmuN6w634XhGOX2vs81zjqq26Jb6t9O6am2SGO&#10;KTkVOeN6um3avReROi+FuqV+1TrvlVeW2S2bC9T8y039me5LLb7i3s3k9k+0tymo+35Obk5+zc3m&#10;5ed22++3Mu3eo1eTETxfHlubZFn11S55Pf7pkdySNIUrLtWSVUyMRVVGc8jlXlRVXZN9uqgiIjgw&#10;8UroZWSMXlexUc1fMqB6mxxm5/kdNwraB4Zk17rb1kN3pJcruk9wnWSblkVfYiO367IyaRuy93Z+&#10;ffaueELNER0pmENbFj11ym5R26y2ysu9wkRVZSUFO+eVyIm6qjGoqrsiKq9CheZDJdPMqwuCGfIM&#10;ZvFihncrIpLnQS07ZHIm6o1XtTddvBA81iWvh6tp8k3ordsAwnN8nyKzVtlut1r4qCGnuVK+CZII&#10;Wc6vRr0ReVzptvSsXoLtMMW7Os6QnuVrIAAr78sFqL7U6Y4ZhUEqNmvNykuE7Wr17GnZyoip5lfO&#10;i/LH6FLda/ajfqqjLbJAAAAAAAAL8+CzTn7lvC/p9ZXxdlVy25lxqmr8ZJqhVnc13pb2iN+aX43Q&#10;wq51ql209UAAAAAAAAAAAAAAAAAAAAAAAAAAAAAAABququZN0902ybI1VEfbaCaoj3/GkRq9m3r5&#10;3cqeszsDh/a8VbsfimI8O30YOOxHsmFuX/wxM+PZ6qXZJHSyOe9yve5Vc5zl3VV8VVT6JiNN0PnO&#10;Z13yRyOika9jlY9qo5rmrsqL4KiiY13SROm+H2+31z/ONX9O7+Zb6q3+GPJc625+KfN1rhSvuTz8&#10;QOF0tqutY109c1KmPtnKyWmaivma5u+yp2bX9/cuy+Bos9tYeMuvVXKY3Ru3dvCPXRvsiu4icxs0&#10;26p3zv39nGfTVbKQSnhGLjv1qvGlmA2m1Y9XPtt3v08jHVcDuWWKnjRFfyKnVrlV7E5u9E5tuvVO&#10;02Yy61jsRVcv0600Rw7NZ4a+UuK2ozK7gcPTbsVaVVzO/tiI46ecK35cju08j5JLpWSSPVXOe6oe&#10;quVe9VXcl+LNuI0imPJD83rkzrNU+bx9vrn+cav6d38x1Vv8MeTzrbn4p8z2+uf5xq/p3fzHVW/w&#10;x5HW3PxT5nt9c/zjV/Tu/mOqt/hjyOtufinzb1oXkGU/dhw6KyXathr57pTwtVszlarXSNR6PTfZ&#10;Wcu/Mi9NtzWZnaw/sV2btMaRTPZ+nx5Nnll3Ee22otVTrNUdv6/Dmsz4mdUanSDRm/ZDQPYy6o1l&#10;LQq9qORJpHI1HbL0XlRXP2Xp8HruQ1k2CpzDG0Wa/wDDxnuj68E0Z1jqsvwNd+j/ABcI75+nFU7d&#10;82yG/XCavuV8uNdWTO5pJ6iqe97l9KqpOlvDWbVMUW6IiI5RCCLmJv3apruVzMzzmXye31z/ADjV&#10;/Tu/mXOqt/hjyW+tufinzPb65/nGr+nd/MdVb/DHkdbc/FPme31z/ONX9O7+Y6q3+GPI625+KfN5&#10;wZLd6WeOaG61sM0bkcySOoe1zVTuVFReink2bVUaTTGnc9i9dpnWKp171xGOX2rxbRm13nJ5XS19&#10;usEVZdJXL8J0kdOj5nKvn3Rynz9etU38bVaw8bqq5inumdIfQlm7VYwNN3ETvpoiau+I1lU3qLrJ&#10;luqGT1d7vV5q3yzPV0dPHM5sNOzwZGxF2a1E9a967qqqTrhMuw2CtRatURu7dN8/rMoHxmY4nG3Z&#10;u3a539mu6P0h03gpveT1PENjlJQXSsSll7Z1fE6ZzopIGxPVUe3fZeu2yr3OVFNNtHbw8Zbcqrpj&#10;WNNOeuscP74N1s3cxE5lbpoqnSddeWmk8f74pjcbWstz0j0qhbYataG+Xqq9hw1LP8pDEjVdK9i+&#10;DvitRe9OfdNlRCPtm8ut4/Fz10a0URrpznsifj4JC2lzG5gMJEWZ0rrnTXlHbMfDxVk1GTXirnfN&#10;Pdq6aaReZ8klS9znL51VV6kzRZtUxpFMRHcheb12qdZqmZ73r9vrn+cav6d38z3qrf4Y8nnW3PxT&#10;5nt9c/zjV/Tu/mOqt/hjyOtufinzPb65/nGr+nd/MdVb/DHkdbc/FPmzmDZFlMeZWRLDdq2G8yVk&#10;MdI5lQ7ftXPRrU7+qKqoip3KhjYmzh5sV9dTE06Tru7GThb2Ii/R1NUxVrGm/tWv8Q2a/c90TzC+&#10;Nk7KeGgfDTu800v4KNfU97V9RBeU4b2vHWrPZM7+6N8+kJ2zfE+yYG7e7Yjd3zuj1lTqfQT57ecU&#10;0kEjZInujkau6PYuyp8inkxExpL2JmJ1h9nt9c/zjV/Tu/mW+qt/hjyXOtufinzPb65/nGr+nd/M&#10;dVb/AAx5HW3PxT5pCcCl6yar4hLRS0l0q1trqepkuMD5XOjkhSJ3LzN32XaRY9l8F9aLym09uxTl&#10;1dVVMdLWNO/X6aus2YuYirMqKaap6Ok68tNPros7IXTUAAAEfta+FXRbXfMkyHOYkr71BTNoEcl5&#10;kgSONjnKjORr0RNnPevdvuqlMxErlNVVMaQ5FqDwNcL2AYJkWTVFmdUQ2e3z17oWZDUc0vZxufyJ&#10;tIq7u22TovVTyYhVFdczorv+63ot+oP/AKyrf8Bb1hf0nmndoBwZcPermkGN5je8PbjdfeIXVK2x&#10;uTVEvYx9o5I1Vyvaqq5iNd3JtzbeBXERMLNVdUTpDo1N5OLhqrZ2w09mknmdvyxxX+oc5dk3XZEk&#10;8x70YU9ZUrr8oZnUOacU2T0tErUtWNxw49Rxt7om07NpGJ6EmdMUVcV+3GlLunkfNOvbTUrNc2ni&#10;R0Nnt0dup3OT/wDbUP5nOb6UZAqL6JPSe0KLs7tHp8sBqN7caqYfhcMvNBZLa+una3uSaofsiL6U&#10;ZCxfkk9KiotRu1RW4UdOPuscRmAYy+Lt6WpusU1XHy7o6mh/DTIvyxxuT1lMb5Xap0iZfoJL7BAA&#10;ACljyomo3u34p7ja4Zu0o8Zoae1sRvxe0VFmlX5UdLyr+x6CzVxZduNKUZMBxGqz/OcexmiRVq7x&#10;cIKCLlTfZ0sjWIvq5tylcmdI1X4UfCvo1RUcFO3SnCpWwxtjSSbHqR73bJtu5yx7qq+Kr3l/SGF0&#10;qub3few6Ofqmwb+zdH9mNIOlVzPvYdHP1TYN/Zuj+zGkHSq5n3sOjn6psG/s3R/ZjSDpVcz72HRz&#10;9U2Df2bo/sxpB0quamPjjrcbl4ns1t+JWS12Cw2eobaoqO0UcdLCkkLEZOqsjaiK7tkl67b7IieB&#10;aniy6NejvaBoXp67VbWTDMRRjnx3e609NPyd7YVeiyu+bGj19R5G+XtU6Rq/RLHG2KNrGNRjGojW&#10;tamyIngiIX2C8gAAAAAAAAAAAAAAAAAAAAAAAAAAAAAAABFryh2be57RalsUUnLUX6vZE5iLtvBF&#10;+Eev8aQp847bZPDdbjpvTwoj1ndHpq4ja3E9VgYsxxrn0jfProrWJiQ23jC9Ec71EtD7pjeL193t&#10;7JXQLUU7EVvOiIqt6qncjk/ea3E5lg8JX1d+5FM8dJbPDZZjMZR1li3NUcNYZ/71TVv9A7t/A3+Z&#10;i/xzLfz4ZX8CzL8iUpuCPhayXT3KKrNcxovaqobTPprfb5HNdNu9U55X7KvL8FFaid68y7omyb8R&#10;tJndjF2owmFnpRrrM9m7hH6u42ayO/hLs4vFR0Z00iO3fxmeSaJHSRlZPlAs190uuzrTFJzU9hoY&#10;qTZO7tXp2r1+XZ7Gr+yTNsphupy/rJ41zM+Ebo+EoX2rxPXZh1ccKIiPGd8/GEZzsnGOqQcLWrFR&#10;DHLHgl2dHI1HNXs0TdFTdOiqaSc7y6J0m9DeRkeZTGsWJYzKeH/UTCbFU3q+4ncLXaqbl7aqqGtR&#10;jOZyNbv18XORPWXrGa4LE3ItWbsVVT2Qs38qx2GtzdvWpppjtlz42rUpL+T+wr3Ta7su0kfNTWGh&#10;mq+Zfi9q9OyYny7SPcn7Bxu1WJ6nL+rjjXMR4Rvn4R5uz2Uw3XZh1k8KImfGd0fGfJ1rylma9lbc&#10;PxKKRd5pZbpUMRfBqdnEvr5pf3Gi2Ow2tV3Ez2aUx8Z+TfbZYnSm1ho7dap+EfNA4k9FzoeM8Peo&#10;+ZWOlvNlxC5XG11SOdBVRMTlkRHK1VTdfOip6jU3s2wOHuTau3YiqOMNvZynHYi3F21amaZ4SyFR&#10;wu6rUlPLPNg90ihiar3vcxqI1qJuqr18xajO8uqmIi9Gq7OSZjTEzNmdIcsN20betDMK+6Jq/iOP&#10;Oj7WCsuEXshnngYvPL/w2vNZmeJ9kwV292xE6d87o9W0yzDe1421Y7JmNe6N8+ixXjlzX3IcPV5g&#10;jkWOqvU0VsiVF67OXnkT5FjjenrIk2Zw3tGZUTPCjWr5R6zCXNpsT7PltcRxrmKfnPpEqsCbkHpq&#10;eTVwv2TkeXZZLGvLSU0dtgcqdFdI7tJNvSiRR+p/pI52xxOlq1ho7ZmZ8N0fGfJI+xuG6V27iZ7I&#10;imPHfPwjza95RrNVvOq9nxyN/NBZLej3t3+LNOvM7p+w2L95l7I4bq8HXfnjXPpH76sTa/E9ZjKL&#10;EcKI9Z/bREw7twbp9u4ZNU7tb6WupMIuk9JUxNmhlbGmz2ORFaqdfFFRTS15zl9uqaKr0RMbm7oy&#10;XMblMV02ZmJ3vnv/AA6alYtZqu7XfD7jb7bSRrLPUztajI2+dV3K7Wb4C/XFu3diap4Qou5Rj7FE&#10;3LtqYpjjLnBt2nd34JcK92fEPj7nx9pS2hsl1m9HZptGvqlfEcxtJifZ8tuacatKY8ePpEuo2aw3&#10;tOZW9eFOtXlw9ZhJjykWa+1enWOYzFJyy3avdUytTxigb3L6FfKxfmfKcbsfhunibmInhTGnjP7R&#10;Pm7PbHE9DDW8PH3p18I/eY8leBLKJG+4joPqBntkju+P4pcLrbJHOYyqgYiscrV2cibr4L0NXiM0&#10;wWFudVeuxTVybXD5XjcVb62zamqnmzX3qmrf6B3b+Bv8zH/jmW/nwyP4FmX5En3qmrf6B3b+Bv8A&#10;MfxzLfz4P4FmX5Epk8EHDVfNIY7vk+V07aG9XKFtJT0CPa98EHMjnK9Wqqbuc1nwUXojevVdkjza&#10;XObOPmjD4adaaZ1mec/p3b0ibNZNey+K8RiY0qqjSI5R+vfuSuOGd0AAMLm2VUmC4Zfskr//AMKz&#10;0E9wn67bsijc93X5GqHsRrOj849/vdXk19uN4uEnbV9wqZKuokX8eSRyucvrVVMdn8HwgAAExfJl&#10;2SkteqWZam3WHntOAY3V3N8m+3LK9jmom/hvC2pKqea1c4ac0SL/AHurya+3G8XCTtq+4VMlXUSL&#10;+PJI5XOX1qqlK7wXN+S+06XBuFa13KaPs6zJa6ouz0cmzkZzJDEnyKyFHp/rC7TwYlydalWXFtqK&#10;mq3EjqDkkcvbUs90kp6V6LujqeDaCJyfKyNq+stzvlk0xpTEJP8AkgtOfbvVvLczmi5oLDbG0cLl&#10;Tok9S9eqedUjhkRf2086FVHFauzu0Wyl1jAAD47xdaWw2mtuddKkFFRQPqZ5XdzI2NVznL8iIqgf&#10;nL1CzCp1Cz3I8orEVKq9XGouEjVXfldLI56p8ic23qMdnxGkaNy4ZNU7JonrZjub3+01N8orM6Wd&#10;lDSvaxz5licyN27uiI1zkf8AK1D2J0l5VGsaQsE9+Ow39Xl9+uQlfTWOqnme/HYb+ry+/XIR0zqp&#10;5nvx2G/q8vv1yEdM6qeZ78dhv6vL79chHTOqnm8JfLHYgkT+z07vaybLyo6thRFXw3XbuHTOqnmq&#10;4vV3qsgvFfdK6Ttq2unkqZ5F/Gke5XOX1qqltkpneSZ0491PETX5PNHzUuL2qWWN+2+1TP8AgWJ6&#10;41qF9SFdMb1m7OkaLhi6xQAAAAAAAAAAAAAAAAAAAAAAAAAAAAAAAAVveUVzX281gtuPRyc0Fit7&#10;edn9GeZed372JCS/sjhuqwVV+eNc+kbvjqh7a7E9bjabEcKI9Z3/AA0RSO5cKt24V8K9wegWHW58&#10;ax1M1GldOjk2dzzqsqovpRHo35pAmeYn2rMbtccInSPDd8tU/ZHhvZcutUTxmNZ8d/z0dYNE3oB6&#10;qmpio6aWonekUMTFke93c1qJuqr6j2mJqmKY4ypqqimJqnhClfULLJc7zvIMim5ue6V81WjXd7Wv&#10;eqtb6kVE9R9GYSxGFw9uxH3YiPJ844u/OKxFy/P3pmfOWZ0Nwr7omr+JY86PtYay4R+yG+eBi88v&#10;9xrzHzPE+yYO7f7YidO+d0erIyzDe2Y21Y7JmNe6N8+i5Q+en0QiF5SDNParTbHsaikVs13r1qJE&#10;Re+GBvVF+fJGvzTvtj8N1mKuX5+7GnjP7RLgNsMT1eFt4eONU6+EfvMK7iWkRrEvJv4X7Vaa5Bks&#10;sfLNd69KeNyp8aGBvRU+fJInzSJdr8T08VbsRwpjXxn9ohLmx+G6vC3L8xvqnTwj95lGLjXzT3Zc&#10;Q+Qox/PTWlI7VF1327NN5E+kdIdns5hvZ8tt68atavPh6aOL2kxPtGZXNOFOlPlx9dXDqeCSqnjh&#10;hYsksjkYxjU3VzlXZEQ6aZimNZczETVOkLptNsRjwLT/ABzHY0REtlBDSuVv4z2sRHu9bt19Z86Y&#10;zETisTcvz96Zl9G4PDxhcNbsR92IhoXFxmnuG4fMvq2SIyprKb2tgTfZVdOqRu29KMc93zTaZDhv&#10;acxtUzwidZ8N/wAdGrz/ABPsuW3ao4zHRjx3fDVUkTwgRLXyceFe3Oqt6yOWPmgslv7ON39Ged3K&#10;1f4GTJ6zhNr8T1eEosRxrn0j95h3ux+G6zF1354UR6z+0Sz/AJSrNPZOR4jicUi8tJTSXKdqL0V0&#10;juzj39KJFJ6n+kxNjsNpau4me2YiPDfPxjyZW2WJ6V21ho7ImqfHdHwnzQrJGRwtP4GsK9yHD1Zp&#10;5I1jqr1NLc5UVOuzl5I1+RY42L6yEdpsT7RmVcRwo0p+c+synDZnDez5bRM8a5mr5R6RCunXHNE1&#10;C1ey3IGP7SCsuEqwO374WryRf3GtJbyzDeyYO1ZnjERr38Z9URZnifa8bdvxwmZ07uEejD6e4nLn&#10;ed4/jsPNz3SvhpFc3va170RzvUiqvqMjF34wuHuX5+7Ez5MfCWJxWIt2I+9MR5yuopqaKjpoqeBi&#10;RQxMSNjG9zWomyInqPnOqZqmap4y+jqaYpiKY4QjP5QjNPc7oY2zxv2nv1fFTK1F2Xso/wAK5f4m&#10;Rp847PZTDddj+tnhREz4zu+cuM2sxPU4Dqo41zEeEb/lCs4mRDKeXk08L7K1ZhlksfWeaK2U8ip1&#10;RGJ2kqevni/hIv2xxOtdrDR2a1T47o+EpR2Nw2lF3EzHHSmPDfPxhx/j8zT3T6+VFtjfzU9iooaF&#10;EReiyORZXr8v4RGr+wdBsrhupy+Lk8a5mflHw18XP7VYnr8xm3HCiIj5z8dPBG07Bxy5DQXCvuea&#10;NYhYHR9jPS2+N1QzzTyfhJf+I95895pifa8bdvdkzOndG6PSH0NlWG9kwNqz2xEa98759Zb8attQ&#10;AAAAAMff7Ta77Za233uio7jaKiJzKqluETJYJI9vhJI16K1W+dF6AUtZRxuWqHJbtHYtA9FZLI2r&#10;mbQPq8OR0zqdHr2SvVJWoruXl3VGom+/RO4s6/ozIo/WWucW2W0OS2nSzlwnEMLvdTYFvNxgxC0s&#10;oIXeypnLTteiKrnKlPFC/wCE5du3dttuokpji0/hstVC7Nrtkt2tlFeLRiVjrr7PQXKBs1NUyMj7&#10;KmjlY7o5jqmanRUXvRVPIVVcNG82XiyumQXigtdDovo5NW108dNBGmEwfCke5GtTv8VVD3VT0f1T&#10;44/KXE+HnhJyK3Ynjlixivy6ppLPO6yW2Gi9k7K6R7nNiam6dnHK3rvt2npK6t0LNGtVW9UFZrTV&#10;X+70NroYlnra2eOmgiTvfI9yNanrVULTKX3an3al4ZeE28S2+VKduKYylFQSJ0/DshSCnX1yKzr6&#10;S/O6GFH2qlApYZq5/wAllp0mF8LtLeZYuWsye41Fxc5ybOSJqpBG35PwTnp/rC7TG5iXJ1qTBK1o&#10;AAcd4vLdlt94c82suD2ma9ZJd6P2tgpYHsYqxzORkzlc9zUREidJ49+yHk8FdOnSjVUN735xBfq1&#10;rvrlL9qWujLK6dPM9784gv1a131yl+1HRk6dPM9784gv1a131yl+1HRk6dPM9784gv1a131yl+1H&#10;Rk6dPM9784gv1a131yl+1HRk6dPM9784gv1a131yl+1HRk6dPM9784gv1a131yl+1HRk6dPN7qPy&#10;efEHWVUcDdOaqJXrtzzV9IxjfSqrL0QdGXnTp5rROBrhRdwsaZ1lHdKqnrssvc7Kq6T0u6xRoxqp&#10;FAxVRFcjOZ682ybukd4IhcpjRj11dKUkSpbAAAAAAAAAAAAAAAAAAAAAAAAAAAAAAAD+OcjGq5yo&#10;1qJuqr3IBTHrHmjtQ9U8pyJX9pHX3CWSFd99oUdyxJ6mI1PUfRGX4b2TCWrH4YjXv7fV865jifa8&#10;Xdv/AIpnTu7PRq1ufTMuFK6tY+SjSVqzsiXZ7mbpzIi+fbcza+lNM9Dj2MGjoxVHT4dqfMPlKMWp&#10;4mRR4VdI42NRrWtqYkREToiIRdOx2ImdZvR5SlONssPEaRZnzh5++XY1+hl2+sxHnubf/Ojyl775&#10;4f8AJnzht+k/Hhiep+cW7GH2O5WWpuL+xpqid8ckSyqnRjtlRU322Rdl6qnd3mvx2y+JwVirERXF&#10;UU8Y366NhgNqMNjb9OHmiaZq3RO7TVvPFzmvuG4fMuqmSdnU1tN7Wwbd6unVI3belGOe75prMhw3&#10;tOY2qZ4ROs+G/wCOjZ5/ifZctu1RxmOjHju+GqpMnhArq/DVq3Z9EtR/dTd7TU3jsaOWCmhpntY6&#10;OV6tRXqrvDk527f1vQaPOcBdzLDez2qop1mJnXlHZ56N7k2PtZbivaLtM1aRMRpznt8tUrffLsa/&#10;Qy7fWYjhvc2/+dHlLuvfPD/kz5wi/wAUOvrOIHN6C70tBPa7dQ0LaWKlnkR7ubnc57+nTrzNT5GI&#10;dpkmVTlViq1VV0qpnXX4R/fNxWd5rGbX6btNPRpiNNPjP98nGzoXOre9IrPT6J8OdjjrmLDHZrIt&#10;wrm9ytfyOnnT1Oc8gLH3KsyzKuaPv1aR56R6aJ/y+3TluWURX9ynWfLWfmqRvd3qcgvVfdKx/aVd&#10;dUSVMz/6T3uVzl/eqk827dNqim3TwiIiPBAt25VdrquVcZmZnxZbTjILfiefY/e7rSS19vttbFWS&#10;0sKojpezcjkbuvTZVRN/RuY+MtV38PctW50mqJjXlqv4O7RYxFu7cjWKZidOeicPvl2NfoZdvrMR&#10;G3ubf/OjylJfvnh/yZ84cT4puLmk1+xW0WK12Wrs9NS1i1lQtTM1/aORisYicvm539/oOjyTIKsq&#10;vV3rlcVTMaRp36z8Ic3nmf05rZos26JpiJ1nXu0j4yjOdk4xZh5PbC/c7odJeZY+Wov1fLUNeqdV&#10;hj/BMT+Jki/OIb2sxPXY/qo4UREeM7/ombZPDdTgOtmN9czPhG76oUcVeaJnev8AmNwjfz00FYtB&#10;B16ckCJFunoVWOd84kfI8N7Ll1qieMxrPjv+eiN89xPtWY3a44ROkeG75auZ2S0VOQXqgtdGztKu&#10;uqI6aFn9J73I1qfvVDc3LlNqiq5VwiJmfBprVuq7XTbp4zMRHitt1fu9Popw5Xx9A9YY7PZG2+hd&#10;vsrXqxsEK+pzmL6iB8vt1ZlmdEV/fq1n4z809Zhcpy3LK5o+5TpHlpCoUnxACS/k/sK902u7LtJH&#10;zU1hoZqvmX4vavTsmJ8u0j3J+wcbtViepy/q441zEeEb5+Eebs9lMN12YdZPCiJnxndHxnyWbkMp&#10;oVz+UczVLzqnZMcifzQ2W39rIm/xZp3czk2/YZEvrJc2Qw3V4Su/PGufSP3mUQ7YYnrMXRYjhRHr&#10;P7RCJJ3jgls3Cni8GmvDhjPszalWWjdd6uR/gku8u7v2Y1YnzSCc8vzjMzudHfpPRjw3fFPGRWIw&#10;eWW+lu1jpT47/gq2zrKZs4zW+5DUIqTXSumrHNX8Xnerkb6kXb1E24WxGGsUWKeFMRHlCEcVfnE3&#10;679XGqZnzl82L11DbMltNZc6Z9ZbaerimqaaNUR0sTXor2Iq9EVURU9ZXfprrtVU250qmJ0nlKix&#10;VRRdpquRrTExrHOO1PD3y7Gv0Mu31mIjD3Nv/nR5SlD3zw/5M+cHvl2NfoZdvrMQ9zb/AOdHlJ75&#10;4f8AJnzhumkHHRimq+c0OLrZbjZayvVWUs07mSRvkRFXkcrerd0Touypv5jW5hsziMDYqxHTiqKe&#10;PNssv2nw2PxFOH6E0zVw4aJLHHOyAAADhPHDqWmlfC7nl1jl7Kuq6FbVSbL8JZalex3b6Wte9/zC&#10;mqdIV0RrVCjnTTCKvUvUPGsTod0qr1cYKBjkTfk7SRGq5fQ1FVVXzIpZZkzpGra+JrMKXONeMyuN&#10;u2S0Q1q262o1fgpR0zW09Pt//KJi+s9ni8pjSGax2L3IcJ2XXdelVmGQUlhhReirS0jFq6hU86LK&#10;+i9bfQOx5xqZ3yf+Btz/AItcBppmc9Lbqp93lVfxfY8bpY1+lbGnrPaeLyudKZSH8sNqL7Y59g2E&#10;QSqsdroJbpUsavRZJ38jEX0tbC5fkk9J7WotRumXAvJ5acfdH4sMNjli7Wissj73ULy78qQN5ol+&#10;mWFPWeUxrKu5OlKcvlc9Rkx3QuwYjDNyVWSXVJJGIvx6ambzvTb/AFr6dfUV1TuWbUazqqSt1vqb&#10;vcKWho4nVFXVStghib3ve5URrU9KqqIWmU/RlpjhMGmunOL4pSq10FktlPb2vamyP7ONrFd8qqir&#10;6y/G5gTOs6tmPXgAA5pxH6yUmgei+T5rUrG6egplbQwSr0nq3/Bhj86or1Tfbuajl8DyZ0hVTHSn&#10;RSW/jC1vmlV33U8q5nrvs25SIm6+ZEXZPkQs6yy+hTyWcZZcs+0F8nXer5kmUXmp1DdbY6mouVXV&#10;vkqaSoqp4o2Rscu6sWNsjG7J+Mjl3Tfcub4pY8aVV7lYv34Gt361Mr/2pL/Mt6yyOhTyXe8PC3Zd&#10;BdP58guFTc71UWKjqq6rrZFfK+aSFsj+Zyqu6orlTf0F6ODEq4zopTyXjM1kuWR3WrotTcnpaOer&#10;llggiuUrWRxueqta1N02REVERNizrLL6FPJaN5NjNco1B4b0vmW3+uyO5z3mqayruE7ppWxNSNqM&#10;5neCKjl2/rF2nfDGuREVblevE5xX6s2fiI1Ittk1HyO22mgv9ZRU1JSV8kUULIpXR8rWouyInKW5&#10;mdV+mmNI3Jx+S21Oy3VLSHLLhl+RXHJK2nvqwQ1FyqHTPjj9jxO5UVy9E3VV29JXTOq1ciIncmiV&#10;rIAAAAAAAAAAAAAAAAAAAAAAAAAAAAAAAAOacSeZPwLQnNLzErmTx0DqeF7e9kkypCx3qdI1fUbn&#10;J8PGKzCzanhrr4Rvn4NNnOInC5feuxx008Z3R8VPhP759AAACQvAnhDsu4gbXWPjV9JY4JbjKu3w&#10;eZE7ONN/PzyNcn7KnJ7T4n2fLqqY41zEfOfSHW7MYb2jMaapjdREz8o9Zdr8pZmyR27D8Rik+FLL&#10;LdKiNF7kanZxL61dL/Cc5sdhtaruJns0pj4z8nSbZYnSm1ho7dap+EfNA8k9FwAAAb1obhS6iavY&#10;lj6xrLBWXCL2Q1E3/ANXnl/uNcazM8T7Jg7t7tiJ07+EerZ5Zhva8basdkzGvdxn0WK8c2ZLiPDx&#10;eYo3Kye8zw2uNyf11V709ccciesiTZnD+0ZlRM8KImr5R6zCXdp8R7PltcRxrmKfPfPpEqsCbkHg&#10;AAB5wQyVM0cMTHSSyORjGNTdXKq7IiIeTMRGsvYiZnSFwNPDFoNw98rWo9cYx9XKjU37SWKFVVfn&#10;PRfR1IAmZzTMf/sr9Jn5Q+gYiMry3/66PWI+cqfp5pKmaSaV7pJZHK973LurlVd1VVJ/iIiNIfP0&#10;zMzrLunBNhK5nxC4+98SyUlnSS6TKibo3s02jX0fhXRnM7SYn2fLbkRO+r7MePH01dPs3hvacytz&#10;MbqftT4cPXRJvykOYratNMcxyNytkvFwdO/budFAxN0X58sa/NOM2Pw/WYq5fn7saeM/tEu02xxH&#10;V4W3Yj706+EfvMK7SWkRrEvJv4V7U6a5BkssSsmvFekETlT40MDdkVPRzySJ80iXa/E9ZirdiJ/w&#10;xr4z+0QlzY/DdXhbmImN9U6eEfvMpeHAu/U3a8Zkuf6yZffuZXRVVxlbCq/+yxezi/uMafQmV4f2&#10;XBWrPKI1753z6vnnNMR7Xjbt7nM6d0bo9IYLT/E587zmwY7TtcstzroaXdve1HPRHO+RE3VfQhlY&#10;u/GFsV36vuxM+TFwlicViKLFP3piPNaLxZ5THp3w45P7Db7HWekZaaZkabI1JVSJUTzbRq/b5CFM&#10;hsTi8zt9LfpPSnw3/FNufX4wmWXOhu1jox47vgqaJ1QOAAAEj+AjCVyrX2juMkXPSWKkmrnq5Pg8&#10;6p2UafLvJzJ+x6DkNqcT1GXzRE765iPnPw08XYbLYbr8xiuY3URM/KPjr4LPyFk1gAABUP5T/igu&#10;Wfah3HSakhpWYzjFwjnfUx83bVNUlOiORyquyNjWWVuyJ1Xr4IWqp7GVbp0jVx3g4plxm759qhI1&#10;Wx4HjNXW0k3VGtuNQ32LSN38/NK9yelnTqeRzVV9kI8lK475xMWufBMD0TwaSF0PsPFvdBUc6bOW&#10;puM75X7p52xR07PP8Dbw3X2VFO+Zly/S/VbKtGMugyjDLs6y3yCN8TKpsMc3wHps5qska5qoqedF&#10;84idFUxE7penUnUvJdXcxr8py66yXm+1vL21VIxjN0a1Gta1jERrURERERqIh5rqRERGkLGvI/aR&#10;1VvtGZ6kV1MsUNw7Oz2yVybLIxjueocnnbzdi1FTpux6eBcojtWLs9jiHlXdRvdbxJw47DLz0uL2&#10;uGlcxOqJPN+Hev8AA+FPmnlXFXajSnVzPgD05+6VxW4NSSxdrRWupW81O/VEbTJ2jN/QsqRN+ceU&#10;75VVzpTK9svMIAAaVrXqBHpVpFmGXvc1HWa11FXEj+58rWL2TOv9J/K31nk7oexGs6KLtYeK/VbX&#10;uyUdnzrLpb3a6Sf2TFSNo6emj7XlVqPckMbOZURVRObfbmXbbdSzMzLNimKeDpnk59Ana18Qdurr&#10;hSdvjOLct1r1e3dkkrV/9PCvgvNIiOVF6K2N6HtMaypuVaQnp5VrIfaXhRlo+bb23vdHRbbd/L2k&#10;/m/zHoK6uCxa/wASmUtMtZpwd8WGqWqGnWqtRktbQzYrguFTSR+xqFsUq1CQv7FXOROqdnBMqoid&#10;+3yFyJlj10xExorLLbIT08mfxAal1mo2K6R2ysokwiB1XcKxklG100cPK6RyJJ3/AApXNTdd9ufz&#10;bIV0zPBZuUxpqh9rVcXXjWTPK9yvV1Vf6+dVkdzO3dUSO6r4r1KZXY4QkN5O3V3U6h1lxLTPE8iW&#10;2Ypdrwtzu1D7BppUmjjiR8+8j43PZzRU6M+C5NlVNtlXc9pmddFu5EaayunLzEAAAAAAAAAAAAAA&#10;AAAAAAAAAAAAAAAAAABgc5wm0ajYlcsbvtN7LtVwjSOaNHK1eio5rkVO5Wua1yL50QysNibuDvU3&#10;7M6VU8GLisNaxlmqxejWmrij973dpZ+UZD9ej+yOq97cw5U+U/Vynujl3Orzj6Hvd2ln5RkP16P7&#10;Ie9uYcqfKfqe6OXc6vOPoe93aWflGQ/Xo/sh725hyp8p+p7o5dzq84+h73dpZ+UZD9ej+yHvbmHK&#10;nyn6nujl3Orzj6OxaR6IYlolZ57fi9vWnWocjqmrnf2k9Qqd3O/zJuuyIiIm69OqnP4/MsTmVcV4&#10;irXThHZDocBlmGy2iaMPTprxntlXFxq5r7tOIfIuzk7SmtPJaofR2SfhE+ldKS9s5hvZstt68avt&#10;efD00Q/tJifacyuacKfs+XH11cPp4JKqeOGFiySyORjGNTdXOVdkRDpZmKY1lzURNU6QshtXk7dN&#10;22yjS4Vd8fXpCxKh0NYxrFk5U5lanZrsm++ybkQV7W47pz0Ip07N08PNMFGyOB6EdOatdN++OPk+&#10;r3u7Sz8oyH69H9kW/e3MOVPlP1XPdHLudXnH0Pe7tLPyjIfr0f2Q97cw5U+U/U90cu51ecfR0nR7&#10;hkwTRCsqK7HqCaW6Tt7N1wuEvbTNZ4sauyI1F8dkRV8VXZDT5hnWMzKmKL9X2Y7I3Q3GX5Lg8sqm&#10;uxT9qe2d8tm1U0qx7WTE5MeyWmknoXStnjfDJySQytRUR7HeC7OcnVFTZV6GHgcdfy+919idJ4fp&#10;McmbjsDYzGz1F+NY4/rE84cQ97u0s/KMh+vR/ZHSe9uYcqfKfq5r3Ry7nV5x9D3u7Sz8oyH69H9k&#10;Pe3MOVPlP1PdHLudXnH0Pe7tLPyjIfr0f2Q97cw5U+U/U90cu51ecfQ97u0s/KMh+vR/ZD3tzDlT&#10;5T9T3Ry7nV5x9G06c8FumemmS099o6GtulwpXJJTOulQkrIJEXdHta1rU5k8FdvsqIqbL1MLGbR4&#10;/GWps1TERPHSNNf07Wbg9nMBg7sXqaZqmOGs66fr2OzX+w0GUWOvs90p21dur4H01RA9VRHxvarX&#10;JunVOi96dUOdtXa7Fym7bnSqJ1jvh0d21Rft1Wrka01RpPiji7yd+lbnKqT5A1FXuSuZsn/DOv8A&#10;e3MeVPlP1cf7o5dzq84+jrmkGhGH6H22opcXt7opapUWpramTtKibbflRzumyJuuyIiJ47bmhzDN&#10;MVmVUVYirhwiN0Q3+X5XhcspmnD08eMzvmXjrLoNimu1roKPJ4KhVoJHSU1TRzdnLFzIiPRFVFRU&#10;dyt3RUX4qDLs0xOWV1VYeY+1xid8PMxyvDZpRTTiIn7PCY3T+rlNN5PTSmCojke6+1DGuRVilrmo&#10;16eZeViLt8iopvatrMxmNI6MeH7tFTsll0TrPSnx/ZInH8ftuKWSitFooorfbKONIoKaBuzI2p4J&#10;/wDKqvVVVVXqcjdu1365u3Z1qnjLr7Vq3YtxatRpTHCGRLS6jjkXARpbkV8rrm6O70D6uV0z6ejr&#10;GthY5y7ryo5jlRN1Xpvsnhsh19nanMLNum39mdN2sxv+Lj72yuXXrlVz7Ua79Ind8G26RcKWn+i9&#10;5kvFjoamruytVkdbcpkmfA1U2ckaIiNbv4rtvsqpvsqoYGPzzG5jR1V2qIp5RGmvf/ejYZfkWCy2&#10;vrbNMzVzmddO7+9W+aiaeWPVPEq3G8ipVq7ZVcquax6sexzV3a9rk6oqKif/AAu6KqGrwmLvYG9F&#10;+xOlUNpjMJZx1mbF+NaZcF97u0s/KMh+vR/ZHUe9uYcqfKfq5b3Ry7nV5x9D3u7Sz8oyH69H9kPe&#10;3MOVPlP1PdHLudXnH0Pe7tLPyjIfr0f2Q97cw5U+U/U90cu51ecfQ97u0s/KMh+vR/ZD3tzDlT5T&#10;9T3Ry7nV5x9HZtJtF8U0UsUlrxe3rTNncj6mqmf2k9Q5E2RXvXzeCJsibrsibrvz2PzHE5lc6zEV&#10;a6cI7I7v71dFgMtw2W2+rw9OmvGe2e+f7hvJrGzAAACA2TeSasucZ3fMnyDUu61VReK+a4VDKa2x&#10;RO55ZFe5Ec57unwlROnm+Qo6K9F3SNNHUsk8n3hbuH6p0pw651WKUNfXwV1zu8sSVlXcFi3VrZV5&#10;mJsjuRURqI1OVdm7uVT3o7tFPTnXWXDabyNlijqInTanXCaFr0V8bbQxqubv1RF7Zdt08dinoK+t&#10;nkkfxN8DuCcTjbNU3Oetx+8WimSipa+2cnWnRVVsL2ORUc1qq5U22VFcvXZdiqadVFNc0o2e81Wb&#10;9aVd/sZn2xT0FfWzybVg/khNN7JcqeqyXKb7k8MSo51FG1lFDN39Hq3mfy93xXtX0nvQh5N2exOD&#10;GsatWHWCgsljt9Pa7RQRNgpqOlYjI4mJ3IiJ/wDV7ytZ4opaleTB0x1Vz+/5fe8mzT21vVZJWztp&#10;62kbExXLujGItKqoxqbNRFVV2RN1VepR0Yldi5MRo3jhu4GdP+F3KrnkWLV9+uVyr6P2A596qIJU&#10;jiV7XuRnZwxqiqrGb7qvxUPYpiHlVc1bpSIKlsAAazqRptjurmGXDFMsoHXSwV/Z+yaRtRLB2nI9&#10;sjUV8TmuREcxq9F67deh5O97EzE6w4b723w5/q7/AOd3H/uDzowr6yrm7NpZo7heieOrY8Ix6kx+&#10;2uf2kkdPzOfK/bbmkkeqvkdt03c5V26HsRoomZni+TWrQ/EOIHC1xfNLe+vtbahlXF2UzopIZmo5&#10;rZGOavReV7067ps5egmNXsVTTOsI/e9XaD/m++/7Vf8AyKejCvrKnYNGuFXTzQvEcixnG7XLJaMg&#10;VUuUNxmWoWoYsaxrGqqnxOVXJt/WXzlUREKJqmqdZcmrvJb6CVlXLNHZrvRseu6QQXaVWM9Cc3Mu&#10;3yqpT0YV9ZU6JoNwZaZ8OOTV9/w2hrorpWUi0Mk1bVun5Yle16taip03cxu/yIexEQpqrmri+DLe&#10;AXQTOMkuN/vGn8M10uMzqiplp7lW0zZJHLu53ZxTNYiqu6rsibqqqOjBFdUdrO6T8HukOh2VLkmE&#10;4g2zXpad9L7KW41dQqRvVFciNmle1FXlTqib96b9VPYiIJrmrdLsp6oAAAAAAAAAAAAAAAAAAAAA&#10;AAAAAAAAAAAAAAAAADFZVkNNiWMXe+Vi7UttpJayXrt8GNiuXr8iF+xaqxF2mzTxqmI81i/epw9q&#10;u9VwpiZ8lKV3utTfbtW3Ksf2tXWTvqJnr+M97lc5f3qp9G26KbVEW6eERpHg+b7ldV2ublXGZ1nx&#10;dS4TMJ93fEBiNE9nPTUlV7Yz79yNgRZERfQrmtb840me4n2XLrtccZjSPHd8N7eZDhvasxtUTwid&#10;Z8N/xW4EDJ7AAFfPFvxDanaba7X2y2LKam22ZsVNLS0zKeJWsR0DObZXMVV3ej17/HbwJWyHKcBj&#10;Mvou3rUTVv1nWec/ry0RPn+bZhg8wrtWbsxTu0jSOUfpz1cc+/E1j/Tir+rU/wBmdD7v5X+THnP1&#10;c97w5p+dPlH0WWaE6hs1T0kxnI+2bNVVVGxtYqbdKlickybeHw2uVPQqEOZphJwOMuWNN0Tu7p3x&#10;6JlyvFxjsHbv675jf3xun1b6attAAAAAAI78RXGRjejUVRaLQ6LIcuRFb7EifvBSO887k8f6ifC8&#10;/LuinW5Rs9fzGYu3fsW+fbPd9eHe5HN9orGXRNq19u5y7I7/AKce5F3SnWPiJ12y99txvJ6hrVf2&#10;lVVLSwMpaJjlXq53Zrsnfs1N3Lt0RdlO1x2X5JllnrL9uP0jWdZ9fOeDicDmGeZpe6uxcn9Z0jSP&#10;TyjisOwuxV+N43R0F0vlVkdxjbvPcqtjGPmeveqNYiNa3wRPBO9VXdVibE3aL12a7dEUU9kR2eaW&#10;8Nars2oouVzXV2zPb5M4YzJAAAAAAAAAAAAAAAAAAAAAAAAAAAAAAAAAAAAAAAAAAAAAAAAAAAAA&#10;AAAAAAAAAAAAAAAAAAAAAAAAAAACPXHZmvuR4fbpSxyclTe6iG2x7d/KqrJJ6uSNyfOOs2Yw3tGY&#10;01TwoiavlHrLktqMT7Pl1VMca5in5z6Qq2JsQim15NTCkmvGX5ZKzpTwxWyncqd6vXtJdvNsjIv4&#10;iN9scTpRaw0dszVPhuj4yknY3Da13cTPZEUx475+EJ6EXpSAAFf/AJSXA5aPLcZzCGNfYtbSrbZ3&#10;onRssblezf0ua9yJ/q1JU2PxUVWbmFnjE6x3TunymPVFO2OFmm9bxUcJjSe+N8ecT6IYkiI6SW4N&#10;OJuLRe+z49kUrkxG6ypI6ZEV3sKo2Rva7J+I5ERHbdfgtVO5UXjtosmnMbcXrEfzKfWOXfydns7n&#10;UZdcmxfn+XV6Tz7uazC33ClutDBWUVRFV0k7Ekingej2SNVN0c1ydFRfOhDddFVuqaa40mEy0V03&#10;KYqonWJfQUKwABzfVLiHwHR+F6ZFf4GV7U+DbKRe2q3dN0/Bt6t387+VPSbjBZTjMwn+RRu5zujz&#10;+mrT47N8Hl8fz69/KN8+X10hBnXHjvy3UVtRa8VbJiNhfu1ZIZN66dv9aRP8mi+ZnXvRXKhJeWbM&#10;YbCaXMR/Mr/4x4dvj5IyzPajE4zW3h/5dH/KfHs8PN8XD3wWZPq9JTXvIu2xvFJF7Tt5W7VVY3v/&#10;AATHdyL/AO47p13RHF3Nto8Pl8Tasfbuekd8/KPHRaynZzEZhMXb/wBi36z3R858NVjGA6e4/pjj&#10;dPYsatsVst0PXkjTd0jtk3e9y9XuXZN3L16J4IhEWKxd7G3ZvX6tap/vSOUJewuEs4K1FmxTpTH9&#10;6zzlsZiMwAAAAAAAAAAAAAAAAAAAAAAAAAAAAAAAAAAAAAAAAAAAAAAAAAAAAAAAAAAAAAAAAAAA&#10;AAAAAAAAAAAAAAEPvKFafZpnNvw5+N2Wvvtto5Kn2TBbYHzyslckfI5zGoqqmzXoionTrvtuh3+y&#10;eLwuGquxfrimqdNNZ0jSNdd8+CPtrcJisVTZmxRNVMa6xEazru03QhlR8Pup9dVRU8enuTtkkcjW&#10;rNaZ4mIq+d7mo1qelVRCRKs1y+mJqm/R/VE/NHdOU5hVMUxYr/pmPjCzThd0eqNEdIqCw16xOu88&#10;r66vWFd2JM/ZOVF8eVjWN37lVq7dCGs7zCnMsZVeo/wxujuj6zrKZ8ky+rLcHTZr/wAU7575+kaQ&#10;60aFvgABo+s+lVt1n08ueL3JeySob2lNUo3daadvWORE8dl6KniiqnibLLsdcy7E04i32cY5x2w1&#10;mY4G3mOGqw9zt4TynslUbqFp7fNL8srcdyGjdRXGld3L1ZKxfiyMd+M13gvq70VCesJi7ONsxfsT&#10;rTP96T+qA8XhL2CvTYvxpVH96x+jWzMYbo+lvEJnmjjkjxq+ywUCu5n22pRJqVyr3ryO+Kq+Kt2X&#10;0mox2U4PMN9+jWecbp8/q3GBzbGZdusV6RynfHl9HfrN5SvLKeFrbriNnrpE730k0tOi+bo5X/8A&#10;3zHK3NjsNM/y7tUd+k/R1VvbLExH8y1TPdrH1eF58pVmFQx6WvE7LQuX4rqqSao2/hcz0ntvY7DR&#10;/mXap7tI+ry5tlip/wAu1THfrP0cfzni51Vz6OSCsyqot1G9NlprS1KRu3mVzNnqnoVynQYbIcuw&#10;s602omec7/ju9HP4rP8AMcVGlV2YjlG74b/VjtK+HHUHWmoZPZLNKlvlf8O8XBVipk69V51Td6+d&#10;GI5fQXcdm+Cy6NLte/8ADG+fLs8dFnA5PjcynW1Ru/FO6PPt8NU7tDuCHDNK309zvSNy3ImbOSer&#10;iRKaB3+bhXdFVF7nO3XxRGkY5ntLisdrbtfYo/TjPfPyj1ShlmzWFwOly7/Mr/XhHdHzn0SPOQdg&#10;AAAAAAAAAAAAAAAAAAAAAAAAAAAAAAAAAAAAAAAAAAAAAAAAAAAAAAAAAAAAAAAAAAAAAAAAAAAA&#10;AAAAAAAAAAAAAAAAaNqtoviWtFlbbsotjarst1p6uJ3Z1FOq96senVPDdF3auybouxs8DmOJy650&#10;8PVprxjsnvj+5azH5bhsyt9DEU66cJ7Y7p/uEMs/8m7kdvqJZsOyKhu9Juqtprmi087U8E5mo5j1&#10;9K8nyEh4XbCxXERirc0zzjfHymPVHWK2Ov0TrhbkVRyndPzifRy+o4HdaIZnMZiLJ2p3SR3SjRrv&#10;k5pUX96G7jaXKpjWbun+2r6NJOzOaxOkWtf91P1fRbOBLWSvm5J8dprc3f8AylTc6dW/8N7l/wBx&#10;RXtPldMaxcme6mfnEK6Nl80rnSbcR31R8pl1DD/JqXypkjkyjLqCgj3RXw2qB9Q9U83O/kRq+nZ3&#10;rNJiNsbMbsPame+dPhr8m7w+xt6d+IuxHdGvx0+aRmm/Blpdpw+KoZZFyC4xqipWXxyVCovnSPZI&#10;069UXl3TznI4zaLMMZrTNfRp5U7vXj6uvwezuX4PSqKOlVzq3+nD0dwjjbFG1jGoxjURrWtTZETw&#10;REObmdd8uliIjdDyPH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0mAAAFtDb250ZW50X1R5cGVzXS54bWxQSwECFAAKAAAAAACHTuJAAAAA&#10;AAAAAAAAAAAABgAAAAAAAAAAABAAAAChXgAAX3JlbHMvUEsBAhQAFAAAAAgAh07iQIoUZjzRAAAA&#10;lAEAAAsAAAAAAAAAAQAgAAAAxV4AAF9yZWxzLy5yZWxzUEsBAhQACgAAAAAAh07iQAAAAAAAAAAA&#10;AAAAAAQAAAAAAAAAAAAQAAAAAAAAAGRycy9QSwECFAAKAAAAAACHTuJAAAAAAAAAAAAAAAAACgAA&#10;AAAAAAAAABAAAAC/XwAAZHJzL19yZWxzL1BLAQIUABQAAAAIAIdO4kBYYLMbtAAAACIBAAAZAAAA&#10;AAAAAAEAIAAAAOdfAABkcnMvX3JlbHMvZTJvRG9jLnhtbC5yZWxzUEsBAhQAFAAAAAgAh07iQBHg&#10;DQfXAAAABQEAAA8AAAAAAAAAAQAgAAAAIgAAAGRycy9kb3ducmV2LnhtbFBLAQIUABQAAAAIAIdO&#10;4kA8ozWi9AIAADIIAAAOAAAAAAAAAAEAIAAAACYBAABkcnMvZTJvRG9jLnhtbFBLAQIUAAoAAAAA&#10;AIdO4kAAAAAAAAAAAAAAAAAKAAAAAAAAAAAAEAAAAEYEAABkcnMvbWVkaWEvUEsBAhQAFAAAAAgA&#10;h07iQMUInyIAWgAA+1kAABUAAAAAAAAAAQAgAAAAbgQAAGRycy9tZWRpYS9pbWFnZTEuanBlZ1BL&#10;BQYAAAAACgAKAFMCAAAWYgAAAAA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IPC8vwQEAAIgDAAAOAAAAZHJzL2Uyb0RvYy54bWytU8tu2zAQ&#10;vBfoPxC815KcWnAFywESI70UbYGkH0BTlESAL+zSlvz3XVJu0qaXHAIBErk7nN2ZpXa3szXsrAC1&#10;dy2vViVnyknfaTe0/NfTw6ctZxiF64TxTrX8opDf7j9+2E2hUWs/etMpYETisJlCy8cYQ1MUKEdl&#10;Ba58UI6SvQcrIm1hKDoQE7FbU6zLsi4mD10ALxUiRQ9Lkl8Z4S2Evu+1VAcvT1a5uLCCMiKSJBx1&#10;QL7P3fa9kvFH36OKzLSclMb8piK0PqZ3sd+JZgARRi2vLYi3tPBKkxXaUdFnqoOIgp1A/0dltQSP&#10;vo8r6W2xCMmOkIqqfOXN4yiCylrIagzPpuP70crv55/AdEc3gTMnLA38Sc2R3fmZfU7uTAEbAj0G&#10;gsWZwgl5jSMFk+i5B5u+JIdR/sumJHsvLV9v67KubhaTE6uk7OamqrdbAsiEqKu6zHzFC00AjF+V&#10;tywtWg40xOytOH/DSKUJ+geSqqI3unvQxuQNDMd7A+wsaOD3ZXpSeTryD8w4NqVG15vM7Hw6v+CM&#10;I3hSvahLqzgf56vko+8u5MQpgB5Gam7pPYFoQLnO9TKlG/D3PpO+/ED7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kqO0DUAAAABQEAAA8AAAAAAAAAAQAgAAAAIgAAAGRycy9kb3ducmV2LnhtbFBL&#10;AQIUABQAAAAIAIdO4kAIPC8vwQEAAIgDAAAOAAAAAAAAAAEAIAAAACMBAABkcnMvZTJvRG9jLnht&#10;bFBLBQYAAAAABgAGAFkBAABW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vVvycr8BAACGAwAADgAAAGRycy9lMm9Eb2MueG1srVNNj9sg&#10;EL1X6n9A3Bvj7DrJWnFWWkVbVaraSrv9AQTjGAkYBCR2/n0HHGer7WUPveBhPt7Me4O3j6PR5Cx9&#10;UGAbWi4YJdIKaJU9NvT36/OXDSUhcttyDVY29CIDfdx9/rQdXC2X0INupScIYkM9uIb2Mbq6KILo&#10;peFhAU5aDHbgDY949cei9XxAdKOLJWOrYgDfOg9ChoDe/RSkV0T/EUDoOiXkHsTJSBsnVC81j0gp&#10;9MoFusvTdp0U8WfXBRmJbigyjfnEJmgf0lnstrw+eu56Ja4j8I+M8I6T4cpi0xvUnkdOTl79A2WU&#10;8BCgiwsBppiIZEWQRcneafPScyczF5Q6uJvo4f/Bih/nX56otqFLSiw3uPBXOUbyBCOpkjqDCzUm&#10;vThMiyO68c3M/oDORHrsvElfpEMwfs/KB7ai5IKpa1aWbDPJnHBFit9X1Wa1pkSkDFat71huVbwh&#10;OR/iVwmGJKOhHveY5eXn7yHiVJg6p6TGFp6V1nmX2pKhoQ/VssoFtwhWaIuFic80d7LieBivJA/Q&#10;XpCj/mZR3vRUZsPPxmE2Ts6rY49zZSUyJK4nT3V9Smn/f99z47ffZ/c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II0Q9UAAAAFAQAADwAAAAAAAAABACAAAAAiAAAAZHJzL2Rvd25yZXYueG1sUEsB&#10;AhQAFAAAAAgAh07iQL1b8nK/AQAAhgMAAA4AAAAAAAAAAQAgAAAAJAEAAGRycy9lMm9Eb2MueG1s&#10;UEsFBgAAAAAGAAYAWQEAAFU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OfN1XjtAQAAIAQAAA4AAABkcnMvZTJvRG9jLnhtbK1Ty27U&#10;MBTdI/EPlvc0mdCm02gyFWIoQqpgVMEHeJybiYVfsj2T6ZYN4gfY9CfYsuFvoL/RaydMp6wqYJHk&#10;Otc+95yTk9n5TkmyBeeF0TWdHOWUgOamEXpd0w/vL55NKfGB6YZJo6Gm1+Dp+fzpk1lvKyhMZ2QD&#10;jiCI9lVva9qFYKss87wDxfyRsaCx2RqnWMClW2eNYz2iK5kVeV5mvXGNdYaD9/h2MTTpiOgeA2ja&#10;VnBYGL5RoMOA6kCygJJ8J6yn88S2bYGHd23rIRBZU1Qa0h2HYL2K92w+Y9XaMdsJPlJgj6HwhybF&#10;hMahe6gFC4xsnPgLKCt42DhANKwqvEZaWP0zmt4uBV+6AZq/3S4dEU1Nn1OimcJv/fPmx+2Xz6Sk&#10;pAHP0aZX1ggdfn39dvvpe/QqUornBhQW6V0a/tETbV52TK/hhbfoOeYq7s4ebk/LBxRWUtgLIWV0&#10;Ltb/NwTEVaBWgALdmyYRYpUPDgLv4sAWB18h2Uj0oJFY3hOLEryNnrFq1zoVn5g/sqtpWUzL/IyS&#10;632QYBcIx87xZFKelgUlHHuT0/I4z6fJkHsM63x4DUaRWCBDJJICxLaXfqT0e0scqU30KaVVatLX&#10;9OykOEkH9h0UIfVo+sA4SUEBSeAY8pjMwzXWhz/2/A5QSwMECgAAAAAAh07iQAAAAAAAAAAAAAAA&#10;AAoAAABkcnMvbWVkaWEvUEsDBBQAAAAIAIdO4kDFCJ8iAFoAAPtZAAAVAAAAZHJzL21lZGlhL2lt&#10;YWdlMS5qcGVnAftZBKb/2P/gABBKRklGAAEBAQBgAGAAAP/bAEMAAwICAwICAwMDAwQDAwQFCAUF&#10;BAQFCgcHBggMCgwMCwoLCw0OEhANDhEOCwsQFhARExQVFRUMDxcYFhQYEhQVFP/bAEMBAwQEBQQF&#10;CQUFCRQNCw0UFBQUFBQUFBQUFBQUFBQUFBQUFBQUFBQUFBQUFBQUFBQUFBQUFBQUFBQUFBQUFBQU&#10;FP/AABEIASwCvAMBEQACEQEDEQH/xAAeAAEAAgMAAwEBAAAAAAAAAAAACAkFBgcCAwQKAf/EAFQQ&#10;AAEDAwIDAwQLDAULBAMAAAABAgMEBQYHEQgSIRMxQQlRYYEUFRYZIjJxgpOU0xcYI0JUVVZXcpGS&#10;0VJilqLSM2Nnc5Who6Wm1OQkU7HwNEOD/8QAHAEBAAEFAQEAAAAAAAAAAAAAAAcCAwQFBgEI/8QA&#10;QhEBAAECAwQHBQYEBgEEAwAAAAECAwQFEQYhMVESE0FxgZGhFBaxwdEiQlJTYeEVI5LwMjNkgqLi&#10;Bxc1Q3NUctL/2gAMAwEAAhEDEQA/ALU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XnJ7PjrEfdrtQ2xipujqypZCm3zlQvW7N29ut0zP&#10;dEys3L9qzvuVRT3zENYXXfTRFVF1DxRFTw9u6b/GZv8AC8f+RX/TV9GF/FMB/wDkUf1U/Vm8f1Ax&#10;fLHI2x5JaLy5U32t9dFOv9xymNdwmIsf5tuqnviY+LJtYvD3/wDJuU1d0xPwZ8xWUAAAAAAAAAAA&#10;AAAAAAAAAAAAAAAAAAAAAAAAAAAAAAAAAAAAAAAAAAAAAAAAAAAAAAAAAAAAAAAAAAAAAAAAAAAA&#10;AAAAAAAGJyjLbLhVolul+ulLaLfF8aorJUjbv5k371XwROq+BfsWLuJri3ZpmqZ7IWL+ItYaibl6&#10;qKaY7ZRQ1M8opY7fO63YBY58jrHO7OOtrkdDTq5e7kjT8I/r02XkU7rB7I3a46eMr6Eco3z58I9X&#10;CY3a61RPQwVHTnnO6PLjPo0X2t4qtfm9tLPV4laJl+Cx0ntVGjV8OVv4dzdv6SONn09ncq3REV1R&#10;/u/6x6NX0Nos13zM0Uz/ALY//qfV9Vu8mvf7o59Rf9QKSCrk+E91NQyVaud6XPkjVfl2KK9sbNH2&#10;bNiZj9ZiPhErlGxt6v7V6/ET+kTPxmH23TyZTkjc626go56J8GKqtOyKvpe2Zdv4VLdG2e/7djyq&#10;/b5rlexe7+Xf86f3+ThuqfB1qVpJBJc30DL5a4PhuuFke6XsUTrzPYqI9u3ertlRNu86XA7Q4DHz&#10;1cVdGqeyrdr48HM47Z7H4COsmnpUx2079PDj8nv0b4zc/wBK6ungrbhLlNgaqJJb7nKr3tb/AJuZ&#10;d3MXzIu7fQUZhs7gsdEzRT0K+cfOOE/H9VWXbRY3A1RFVXTo5T8p4x8P0WQaTatY9rPiMGQY7UrL&#10;TuXs56eVOWamlREVY5G+CpunoVFRUVUIhx+Av5demzfjf2T2THOEw4DH2MxsxesTu7Y7YnlLczXN&#10;iAAAAAAAAAAAAAAAAAAAAAAAAAAAAAAAAAAAAAAAAAAAAAAAAAAAAAAAAAAAAAAAAAAAAAAAAAAA&#10;AAAAAAAAAAAAAAB4ySNijc97kYxqK5znLsiJ4qqnsRruh5MxG+UTNeePexYW+os2Bxw5NemqrH3B&#10;yqtDA7+qqLvMv7Ko3+svVDusr2WvYnS7jPsU8vvT9Pj+jg802qs4bW1g/t1c/ux9fh+rlGE8MOqf&#10;E3eIcq1PvdbabTJs+NKtv/qZGLsu0EHRsLVTxVE8F5Xbm9xOdZfktE4fL6Iqq/Th4zxmf71hosNk&#10;mY51XGJzCuaaf14+EcIj+9JTH0t4fsE0ep2JjligirUbyvuVSnbVb/PvI7qm/mbsnoI+x2a4zMJ/&#10;n17uUbo8vqkPA5Tg8vj+RRv5zvnz+jopqG3AAACBXHLwu0GP0U2o2J0bKOl7REvFvgbsxqvdslQx&#10;vc1FcqI5E6bqi7fGUlHZnO67tUYHEzrP3Z7uyfl5ckW7TZJRapnHYaNI+9Hf2x8/Pm4Zwpa2T6La&#10;qUFTPUKzHrm9tHdIlX4KRuXZsu3njcvNv37cyeJ0ue5bGY4SqmI+3Tvp7+Xj8dHMZFmU5bi6apn7&#10;FW6ru5+Hw1W0EEp5AAAAAAAAAAAAAAAAAAAAAAAAAAAAAAAAAAAAAAAAAAAAAAAAAAAAAAAAAAAA&#10;AAAAAAAAAAAAHzXO5UtmttXcK6dlLRUkT5555V2ZHG1Fc5yr4IiIq+orooquVRRRGszujvUV1026&#10;ZrrnSI3z3IbZN5S6z0F5qKex4TU3i3RuVsdZVXFKV0uy/GSNIn7Ivem67+dE7iQrOxt2uiJvXopq&#10;5RGvrrCPL22dqiuabNmaqeczp6aSxXvnX+jb/nv/AIxf9y/9R/x/7LHvr/p/+X/U986/0bf89/8A&#10;GHuX/qP+P/Y99f8AT/8AL/qe+df6Nv8Anv8A4w9y/wDUf8f+x76/6f8A5f8AV23hr4srdxD191tq&#10;WGbH7rQQpU9itSlTHJErkaqo/kZsqKqdFb49FXrtzecZFXlNNNzp9Kmd3DSde7WXSZNn1Gb1VW+h&#10;0ao38dY079Id6OXdSAAAAAAAAa9nefWHTTGqq/ZHcYrbbadOski7ue7wYxqdXOXwROpl4XC3sZdi&#10;zYp1qn+97ExWKs4K1N6/VpTH97leerPEfnvFVlMeF4TQ1dFY6t6xx2ymdtNVt8X1L0XZGInVW78j&#10;fFV23JYwGT4PI7XtWLqiao7Z4R+lMc/WUS4/OMZnl32XCUzFE9kcZ/WqeXpCTXDlwX4/pFHS3rIm&#10;wZDlyIj0ke3mpqJ3+aaqdXJ/TVN+nRG+PGZvtFex8zasfYt+s9/089XaZPs5ZwERdv8A27npHd9f&#10;LRJM492L1VNTFR00tRPIyGCJiySSSLs1jUTdVVfBEQ8mYiNZV0UVXKooojWZ3RCFWZeU7sVov9TS&#10;Y7hdTf7bE5WMr6i4pR9rsu3M2Psnryr4bqi+dEOduZ1RTVpRRrHPXT5S+hMv/wDDuLv4em5jcXFq&#10;ufuxR09P0melTv56RMfrLdeHbjpodd9QI8TqMRmx6sqIJJaaZlelWx6sarnNd+DjVvwUVUXr3bdD&#10;IwmZxirnVzTpPfr9HPbV/wDje7s1l85hRiYu0xMRMdHozGs6RMfaq139yUpu0MgGNyXHqLLMeudl&#10;uMSTUFwppKWeNfFj2q1fXspes3a7Fym7RO+mYmPBZvWqL9uq1cjdVExPipTyCzT45frlaarb2TQV&#10;MtLLt3c7HK1f96KfRtq5F63Tcp4VRE+b5vu25s3KrdXGmZjyW+8PuTyZlolhV2mestRNa4WTSKu6&#10;ukY3s3r63NVSAc1sxh8detxwiqfKd8PoDKb84jAWbs8ZpjXvjdLoJqm2AAAAAAAAAAABzTJ+JfSn&#10;Cr9WWS/ahY7aLvRuRlRRVlwjjlicqIqI5qrui7Ki+s81hVFMzwhp+cccGjmKYbfLzQZ7jt/rqCim&#10;qae1Udzj7aslaxVZCzbdUV7kRu+y7b77HnSh7FFUzwRK9+d/0Pf9T/8AhlPTXeq/VInQTyhOnWqu&#10;DPvmXXawacXL2XJBHZ66+snldE1G7Sqqxxq3mVXIicq9G779dkqiqJUVW5idzptJxa6MV9VDS02p&#10;+L1FTM9scUUdyjc57lXZGoiL1VVXbY91hT0KuTPX/X3THFLxU2m96j4lZrrSuRs9DcL5SwTwqqIq&#10;I9j5Ec1dlReqeKDWHnRmexj/AL57Rz9bODf2ko/tBrB0auTEZdxfaOYri91vDdS8Suj6GmkqG0NB&#10;fKaeeoc1qqkcbGPc5znLsibIveNYexRVPYhl787/AKHv+p//AAyjprvVfqsH0szGr1C02xjKK60+&#10;0VTerdBcHW32R2606SsR7WK/kZuqNcm/wU67oVwsTGk6NpPXgAAART4x+PCk4Tcmx6xMxL3W190o&#10;31srPbT2H7GjR/JGv+Rk5uZWyebbk8d+lM1aLtFHSR8Z5Zt0jka3R1XOVdkRMm3VV+plPTV9V+qx&#10;K1ZfQVdro562tt9DWSwsfPStrWSJDIrUVzEf05tl3TfZN9t9kK1jR9Xuos352ofrLP5nppJ7qLN+&#10;dqH6yz+YNJPdRZvztQ/WWfzBpJ7qLN+dqH6yz+YNJeUWR2meVkcd0o5JHqjWsbUMVXKvciJv1UGj&#10;Ih4AAAAAAAAAAAAAAAAAAAAAAAAAAAAAAAACP3HPmqYhw93inY/kqr1NFbIuvXZy88nT0xxvT5x1&#10;WzOG9ozKiqeFETV8o9Zhym0+J9ny2umONcxT859IlVkTcg8AAAJ9eTXwZ9Hj2V5bPC5vs2eO30z3&#10;JtuyNFfIqedFc9ifKwi3bHExVctYaJ4RMz47o+E+aVNjcLNNu7iZjjMRHhvn4x5JqEcpHAAAAAAA&#10;aLrDrLjmiWKSXvIark5t2UtFF1mq5ETfkYn7t3L0TfqvcbPL8uv5le6qzHfPZEc5azMMxsZbZ66/&#10;PdHbM8oVv3nIdReNfVamoomboiqtPRRuclHbKfdEdI5f3czl6uXZET4rUl+3awOzmEmufGe2qeX0&#10;jhHnKHrl7HbSYyKI8I7KY5/WeM+ULCtBeH/HtBcXbQWyNtVdp2tW4XaRm0tS9PBP6LEVV2and47r&#10;uqxPmma380u9O5upjhHZH785SzlWVWMqtdC3vqnjPbP7codQNK3YBxrjCy9+F8OGbVsKuSeppEt7&#10;Fb3p272wuXfw2a9y+o1+YXOrw1cx3ee532weBjMNpMJaq4U1dOf9kTVHrEKeSP33kmL5M/B3XfVK&#10;/wCTyxK6ms1u9jxvVOiTzu2TZf2I5E+ch0GTWuldquco+KBf/L2YxYyuzgKZ+1dr1n/9aY+s0+Sy&#10;Y7B8kgACnbiMhZBr1qC2NvK1b5VuVPSsrlVf3qp9A5RMzl9jX8MfB895vERmF/T8VXxWRcHCOThq&#10;wjmVFX2PN3Jt09kS7EQbQ/8Aul7vj4QmLZ7/ANrs90/GXZznXRAAAAAAAAAAB6K6tgttFUVdVK2C&#10;mp43SyyvXZrGNTdzl9CIiqB+c/VTOJ9TNS8pyyp3SW9XOor+V34iSSOc1vyNRURPkMed7PiNI0as&#10;HoAA73wLYPT5zxQYY2vVjLTZpn32ulkTdkcVKxZkV39VXtjRf2iqOKiudKXLdVM4n1M1LynLKndJ&#10;b1c6iv5XfiJJI5zW/I1FRE+QpneqiNI0asHoB03h40HyHiF1MtGMWShqJaWWoj9sa+Ni9lRU2/4S&#10;R7ttm7NR2yL8ZdkTdVPYjVTVVFMay/QdS0sVFTQ08EbYoIWJHHG1Nka1E2RE9CIX2C9oAAAAot8o&#10;VqP90jiwzSWKTnorNKyyU6b78qU6csqfTdsvrLNU6yzLcaUo4lK4AAAAABJXydenSai8WOHtlj7S&#10;jsbpL5Pum/L2CbxL9M6EqpjWVu5OlK8svMMAAAAAAAAAAAAAAAAAAAAAAAAAAAAAAAAEAvKU5t7L&#10;yfE8Tif8GipZLjOidyuldyMRfSiRvX55Kex2G6Nq7iZ7ZiI8N8/H0RVtlieldtYaOyJmfHdHw9UL&#10;iRUcp/8ADdwZ4FmOjOO3/LbTU1d5ucb6pzmVksSNic93ZIiNcidWI12+34xFecbRYzD425Zw1URT&#10;Tu4RO/Tf6pWyfZ3B4jA272Jpmaqt/GY3a7vR037xDRz9H6v/AGlUf4zTe8+afmR/TH0bn3Xyv8E/&#10;1T9XlHwJ6OMka5cdqXoiovK65VGy+hfhnk7T5pP/AMkf0x9HsbL5XH/xz/VP1dvx7HbZidlpLRZq&#10;GC2WykZ2cFLTMRjGJvv0RPOqqqr3qqqq9VObu3rl+ubt2rWqeMy6WzZt2KItWqdKY4RDIlleAAAA&#10;AA0vVzVixaM4XV5HfplbBF8CCmjVO1qZV+LGxF71Xz9yIiqvRDY4DAXsxvxYsxv7Z7IjnLXY/H2c&#10;usTfvTu7I7ZnlCrzJsmzbiy1fgakb6y53CXsKGga5ewoYN1Xbfboxqbuc7bddlVepNVmzhMiwU9l&#10;NO+Z7Zn6z2QhK9exefY2O2qrdEdkR9I7Z8VlWgWhNl0GwuO025EqLlUI2W43FyfDqZUTw8zG7qjW&#10;+Cd+6qqrDua5ndzS/wBZXupjhHKPrzTJlWV2srsdXRvqnjPOfpydNNM3QAAwebYTZdRcXr8dyKgj&#10;uVormIyenkVU32VFRUVFRWqioioqKioqIqFq5bovUTRXGsS2OXZjisqxVGMwdfQuUcJ9O3dMTG6Y&#10;ndMOBp5PLR1JUf7X3VW778nti/bbzefb1mr/AITheU+aTf8A1T2k006dH9EO6af6c45pbjcNhxa1&#10;Q2i2RKr+yi3VXvXve9zlVz3LsnVyqvRPMbO1ZosU9C3GkI3zTNsbnOJnF4+5Ndc9s9kcoiN0R+kQ&#10;2QvNSAAKWdU763KNTctvDHc8dfdqupYqd3K+Zzk29GyofReBtdRhbVqfu0xHlD5yx13r8Vdux96q&#10;Z85Wz6A4+/FtEsHtkiK2aK0UzpWqmytkexHvT1OcqEE5rdi/jr1yOE1T6TonjKrU2MBZtzximPWN&#10;W/mqbVEHjA4v73pPlEWH4cyniukcLKiuuFTGkvZc6bsjYxem/Ls5VVF6ORETxO+2f2ftY+1OKxWv&#10;R10iI3a6dsyj/aDaC7gLsYXC6dLTWZnfpr2RCOcfHjrEyRrlv1G9EVFVrrbBsvoXZu5187L5Z+Cf&#10;Ofq5CNqM0if8cf0x9Flen+Q1GXYHjd9q6ZKOrudtpq2anbvtE+SJr3MTfr0Vyp18xDmLtU2MRcs0&#10;zrFNUxrz0nRMuEvVYjD271UaTVTE6ctY1Z8xWUAAAAABqWrt4q8e0ozS60EiQ11DZK2pp5HMa9GS&#10;Mge5qq1yK12yonRUVF8UPJexxUo/f+66fpdQ/wBm7V/2xa6UszoUpzeTK1tyziFi1Hbn9Tb786zr&#10;blonpaaSmWPtvZPaIvYxMRyL2LO9F26+crpnXis3IinTR1Xja4i8Y4X9NnSUdstdVm93a+GzUL6a&#10;NyMXudUSN2+Izfu/Gds3u3VPZnRRRTNUqxPv/ddP0uof7N2r/ti30pZPQpTRvGZ6jYD5PbMM41Nv&#10;EdVlmXUjaK10kdrpaGSipqraJGr2MUaq90bpJV332RGImyo7erfpvWdImvSFVJbZK4zQfif4adMN&#10;GcLxapzWyPrbZaoIat7rbO5XVHIizO37Fe+RXr3r3l2JiIYtVNUzq3z79vhk/TOxf7Kn+xPdYU9C&#10;t0HR7iM0p1eutZZdPcio7tWUsK1lRTUdHLCjGczWc6q6Nrd93NTv3/cexMTwUzTMcXVz1SAAMffs&#10;htWLW2S43q50dot8ao19XX1DIImqq7IivcqIm6qiJ1A59mHEppvi2I3u9R5xjVe+3UM9Y2kp7xTv&#10;knWONz0Y1rXqqudtsiIm6qp5rCqKZl+fu8XWqv12rbnXSrPW1s76meV3e+R7lc5y/KqqpYZyYfk1&#10;dPNMcmynMr1qjLjT7ZRUcNJQ0OS1EDI5ZpHq58jGSqm6sbEib+Ha+krpiO1auTMcE+vubcI/5u0p&#10;+nof8RXpCxrWfc24R/zdpT9PQ/4hpBrWfc24R/zdpT9PQ/4hpBrWfc24R/zdpT9PQ/4hpBrWfc24&#10;R/zdpT9PQ/4hpBrW6ZpFplpLjTp8g00sWL0vshjqSW5Y7HCqSNRyOdGske6L1Rqqm/gh7ER2KZmZ&#10;4umHqkAAAAAAAAAAAAAAAAAAAAAAAAAAAAAAAAFQ3FHmqZ7r3mNzY/tKaOtWigVF3ascCJEip6Hc&#10;iu+cT5kmG9ly+1bnjprPfO/56IBzvE+1ZjeuRw10jujd8tXOseslTkt/tloo05qu4VMVJCnnfI9G&#10;t/3qht7tymzbqu1cKYmZ8GotWqr1ym1TxqmIjxXXY/ZabGrDbbRRt5KO300VJC3zMY1GtT9yIfON&#10;25VeuVXauNUzM+L6QtW6bNum1RwpiIjwZAtLoAAAAAAAAA1LOtJsQ1Mko35TYqa9rRo5KdKrmVIu&#10;bbm2RF2TflTf5EM/C4/E4LWMPXNOvHRgYrAYbGzE4iiKtOGr0YRozhGm1fPXYzjVBZqyePsZJ6eP&#10;Z7mbovLuqr03RF29CeYqxOY4vGUxRiLk1RHNThsuwmDqmvD24pmeTdDXNiAAAAAAAAAPGSNssbmO&#10;TdrkVFT0HsTpveTGu5yr71TST9A7T/A7+ZvP45mX58tH/Ast/Ih1VjGxsa1rUa1qbI1E2RENFxb3&#10;huh5AU1a45quomruW5Cj+0hrLhIsDt9/wLV5Iv7jWn0LlmG9kwdqx2xEa9/GfV875nifa8Zdv9kz&#10;Ondwj0YjTvE5c7zzHsdhRVfc6+GlVW/itc9Ec71JuvqMjF34wuHuX5+7Ez5MfCWJxWIt2I+9MR5r&#10;p6amio6aKngYkUMTEjYxvc1qJsiJ6j5zqmapmqeMvo6mmKYimOEPaeKgAAAAAK7/ACtmuN6w634X&#10;hGOX2vs81zjqq26Jb6t9O6am2SGOKTkVOeN6um3avReROi+FuqV+1TrvlVeW2S2bC9T8y039me5L&#10;Lb7i3s3k9k+0tymo+35Obk5+zc3m5ed22++3Mu3eo1eTETxfHlubZFn11S55Pf7pkdySNIUrLtWS&#10;VUyMRVVGc8jlXlRVXZN9uqgiIjgw8UroZWSMXlexUc1fMqB6mxxm5/kdNwraB4Zk17rb1kN3pJcr&#10;uk9wnWSblkVfYiO367IyaRuy93Z+ffaueELNER0pmENbFj11ym5R26y2ysu9wkRVZSUFO+eVyIm6&#10;qjGoqrsiKq9CheZDJdPMqwuCGfIMZvFihncrIpLnQS07ZHIm6o1XtTddvBA81iWvh6tp8k3ordsA&#10;wnN8nyKzVtlut1r4qCGnuVK+CZIIWc6vRr0ReVzptvSsXoLtMMW7Os6QnuVrIAAr78sFqL7U6Y4Z&#10;hUEqNmvNykuE7Wr17GnZyoip5lfOi/LH6FLda/ajfqqjLbJAAAAAAAAL8+CzTn7lvC/p9ZXxdlVy&#10;25lxqmr8ZJqhVnc13pb2iN+aX43Qwq51ql209UAAAAAAAAAAAAAAAAAAAAAAAAAAAAAAABququZN&#10;0902ybI1VEfbaCaoj3/GkRq9m3r53cqeszsDh/a8VbsfimI8O30YOOxHsmFuX/wxM+PZ6qXZJHSy&#10;Oe9yve5Vc5zl3VV8VVT6JiNN0PnOZ13yRyOika9jlY9qo5rmrsqL4KiiY13SROm+H2+31z/ONX9O&#10;7+Zb6q3+GPJc625+KfN1rhSvuTz8QOF0tqutY109c1KmPtnKyWmaivma5u+yp2bX9/cuy+Bos9tY&#10;eMuvVXKY3Ru3dvCPXRvsiu4icxs026p3zv39nGfTVbKQSnhGLjv1qvGlmA2m1Y9XPtt3v08jHVcD&#10;uWWKnjRFfyKnVrlV7E5u9E5tuvVO02Yy61jsRVcv0600Rw7NZ4a+UuK2ozK7gcPTbsVaVVzO/tiI&#10;46ecK35cju08j5JLpWSSPVXOe6oequVe9VXcl+LNuI0imPJD83rkzrNU+bx9vrn+cav6d38x1Vv8&#10;MeTzrbn4p8z2+uf5xq/p3fzHVW/wx5HW3PxT5nt9c/zjV/Tu/mOqt/hjyOtufinzb1oXkGU/dhw6&#10;KyXathr57pTwtVszlarXSNR6PTfZWcu/Mi9NtzWZnaw/sV2btMaRTPZ+nx5Nnll3Ee22otVTrNUd&#10;v6/Dmsz4mdUanSDRm/ZDQPYy6o1lLQq9qORJpHI1HbL0XlRXP2Xp8HruQ1k2CpzDG0Wa/wDDxnuj&#10;68E0Z1jqsvwNd+j/ABcI75+nFU7d82yG/XCavuV8uNdWTO5pJ6iqe97l9KqpOlvDWbVMUW6IiI5R&#10;CCLmJv3apruVzMzzmXye31z/ADjV/Tu/mXOqt/hjyW+tufinzPb65/nGr+nd/MdVb/DHkdbc/FPm&#10;e31z/ONX9O7+Y6q3+GPI625+KfN5wZLd6WeOaG61sM0bkcySOoe1zVTuVFReink2bVUaTTGnc9i9&#10;dpnWKp171xGOX2rxbRm13nJ5XS19usEVZdJXL8J0kdOj5nKvn3Rynz9etU38bVaw8bqq5inumdIf&#10;Qlm7VYwNN3ETvpoiau+I1lU3qLrJluqGT1d7vV5q3yzPV0dPHM5sNOzwZGxF2a1E9a967qqqTrhM&#10;uw2CtRatURu7dN8/rMoHxmY4nG3Zu3a539mu6P0h03gpveT1PENjlJQXSsSll7Z1fE6ZzopIGxPV&#10;Ue3fZeu2yr3OVFNNtHbw8ZbcqrpjWNNOeuscP74N1s3cxE5lbpoqnSddeWmk8f74pjcbWstz0j0q&#10;hbYataG+Xqq9hw1LP8pDEjVdK9i+DvitRe9OfdNlRCPtm8ut4/Fz10a0URrpznsifj4JC2lzG5gM&#10;JEWZ0rrnTXlHbMfDxVk1GTXirnfNPdq6aaReZ8klS9znL51VV6kzRZtUxpFMRHcheb12qdZqmZ73&#10;r9vrn+cav6d38z3qrf4Y8nnW3PxT5nt9c/zjV/Tu/mOqt/hjyOtufinzPb65/nGr+nd/MdVb/DHk&#10;dbc/FPmzmDZFlMeZWRLDdq2G8yVkMdI5lQ7ftXPRrU7+qKqoip3KhjYmzh5sV9dTE06Tru7GThb2&#10;Ii/R1NUxVrGm/tWv8Q2a/c90TzC+Nk7KeGgfDTu800v4KNfU97V9RBeU4b2vHWrPZM7+6N8+kJ2z&#10;fE+yYG7e7Yjd3zuj1lTqfQT57ecU0kEjZInujkau6PYuyp8inkxExpL2JmJ1h9nt9c/zjV/Tu/mW&#10;+qt/hjyXOtufinzPb65/nGr+nd/MdVb/AAx5HW3PxT5pCcCl6yar4hLRS0l0q1trqepkuMD5XOjk&#10;hSJ3LzN32XaRY9l8F9aLym09uxTl1dVVMdLWNO/X6aus2YuYirMqKaap6Ok68tNPros7IXTUAAAE&#10;fta+FXRbXfMkyHOYkr71BTNoEcl5kgSONjnKjORr0RNnPevdvuqlMxErlNVVMaQ5FqDwNcL2AYJk&#10;WTVFmdUQ2e3z17oWZDUc0vZxufyJtIq7u22TovVTyYhVFdczorv+63ot+oP/AKyrf8Bb1hf0nmnd&#10;oBwZcPermkGN5je8PbjdfeIXVK2xuTVEvYx9o5I1Vyvaqq5iNd3JtzbeBXERMLNVdUTpDo1N5OLh&#10;qrZ2w09mknmdvyxxX+oc5dk3XZEk8x70YU9ZUrr8oZnUOacU2T0tErUtWNxw49Rxt7om07NpGJ6E&#10;mdMUVcV+3GlLunkfNOvbTUrNc2niR0Nnt0dup3OT/wDbUP5nOb6UZAqL6JPSe0KLs7tHp8sBqN7c&#10;aqYfhcMvNBZLa+una3uSaofsiL6UZCxfkk9KiotRu1RW4UdOPuscRmAYy+Lt6WpusU1XHy7o6mh/&#10;DTIvyxxuT1lMb5Xap0iZfoJL7BAAACljyomo3u34p7ja4Zu0o8Zoae1sRvxe0VFmlX5UdLyr+x6C&#10;zVxZduNKUZMBxGqz/OcexmiRVq7xcIKCLlTfZ0sjWIvq5tylcmdI1X4UfCvo1RUcFO3SnCpWwxtj&#10;SSbHqR73bJtu5yx7qq+Kr3l/SGF0qub3few6Ofqmwb+zdH9mNIOlVzPvYdHP1TYN/Zuj+zGkHSq5&#10;n3sOjn6psG/s3R/ZjSDpVcz72HRz9U2Df2bo/sxpB0quamPjjrcbl4ns1t+JWS12Cw2eobaoqO0U&#10;cdLCkkLEZOqsjaiK7tkl67b7IieBaniy6NejvaBoXp67VbWTDMRRjnx3e609NPyd7YVeiyu+bGj1&#10;9R5G+XtU6Rq/RLHG2KNrGNRjGojWtamyIngiIX2C8gAAAAAAAAAAAAAAAAAAAAAAAAAAAAAAABFr&#10;yh2be57RalsUUnLUX6vZE5iLtvBF+Eev8aQp847bZPDdbjpvTwoj1ndHpq4ja3E9VgYsxxrn0jfP&#10;rorWJiQ23jC9Ec71EtD7pjeL193t7JXQLUU7EVvOiIqt6qncjk/ea3E5lg8JX1d+5FM8dJbPDZZj&#10;MZR1li3NUcNYZ/71TVv9A7t/A3+Zi/xzLfz4ZX8CzL8iUpuCPhayXT3KKrNcxovaqobTPprfb5HN&#10;dNu9U55X7KvL8FFaid68y7omyb8RtJndjF2owmFnpRrrM9m7hH6u42ayO/hLs4vFR0Z00iO3fxme&#10;SaJHSRlZPlAs190uuzrTFJzU9hoYqTZO7tXp2r1+XZ7Gr+yTNsphupy/rJ41zM+Ebo+EoX2rxPXZ&#10;h1ccKIiPGd8/GEZzsnGOqQcLWrFRDHLHgl2dHI1HNXs0TdFTdOiqaSc7y6J0m9DeRkeZTGsWJYzK&#10;eH/UTCbFU3q+4ncLXaqbl7aqqGtRjOZyNbv18XORPWXrGa4LE3ItWbsVVT2Qs38qx2GtzdvWpppj&#10;tlz42rUpL+T+wr3Ta7su0kfNTWGhmq+Zfi9q9OyYny7SPcn7Bxu1WJ6nL+rjjXMR4Rvn4R5uz2Uw&#10;3XZh1k8KImfGd0fGfJ1rylma9lbcPxKKRd5pZbpUMRfBqdnEvr5pf3Gi2Ow2tV3Ez2aUx8Z+TfbZ&#10;YnSm1ho7dap+EfNA4k9FzoeM8Peo+ZWOlvNlxC5XG11SOdBVRMTlkRHK1VTdfOip6jU3s2wOHuTa&#10;u3YiqOMNvZynHYi3F21amaZ4SyFRwu6rUlPLPNg90ihiar3vcxqI1qJuqr18xajO8uqmIi9Gq7OS&#10;ZjTEzNmdIcsN20betDMK+6Jq/iOPOj7WCsuEXshnngYvPL/w2vNZmeJ9kwV292xE6d87o9W0yzDe&#10;1421Y7JmNe6N8+ixXjlzX3IcPV5gjkWOqvU0VsiVF67OXnkT5FjjenrIk2Zw3tGZUTPCjWr5R6zC&#10;XNpsT7PltcRxrmKfnPpEqsCbkHpqeTVwv2TkeXZZLGvLSU0dtgcqdFdI7tJNvSiRR+p/pI52xxOl&#10;q1ho7ZmZ8N0fGfJI+xuG6V27iZ7IimPHfPwjza95RrNVvOq9nxyN/NBZLej3t3+LNOvM7p+w2L95&#10;l7I4bq8HXfnjXPpH76sTa/E9ZjKLEcKI9Z/bREw7twbp9u4ZNU7tb6WupMIuk9JUxNmhlbGmz2OR&#10;FaqdfFFRTS15zl9uqaKr0RMbm7oyXMblMV02ZmJ3vnv/AA6alYtZqu7XfD7jb7bSRrLPUztajI2+&#10;dV3K7Wb4C/XFu3diap4Qou5Rj7FE3LtqYpjjLnBt2nd34JcK92fEPj7nx9pS2hsl1m9HZptGvqlf&#10;EcxtJifZ8tuacatKY8ePpEuo2aw3tOZW9eFOtXlw9ZhJjykWa+1enWOYzFJyy3avdUytTxigb3L6&#10;FfKxfmfKcbsfhunibmInhTGnjP7RPm7PbHE9DDW8PH3p18I/eY8leBLKJG+4joPqBntkju+P4pcL&#10;rbJHOYyqgYiscrV2cibr4L0NXiM0wWFudVeuxTVybXD5XjcVb62zamqnmzX3qmrf6B3b+Bv8zH/j&#10;mW/nwyP4FmX5En3qmrf6B3b+Bv8AMfxzLfz4P4FmX5Epk8EHDVfNIY7vk+V07aG9XKFtJT0CPa98&#10;EHMjnK9Wqqbuc1nwUXojevVdkjzaXObOPmjD4adaaZ1mec/p3b0ibNZNey+K8RiY0qqjSI5R+vfu&#10;SuOGd0AAMLm2VUmC4Zfskr//AMKz0E9wn67bsijc93X5GqHsRrOj849/vdXk19uN4uEnbV9wqZKu&#10;okX8eSRyucvrVVMdn8HwgAAExfJl2SkteqWZam3WHntOAY3V3N8m+3LK9jmom/hvC2pKqea1c4ac&#10;0SL/AHurya+3G8XCTtq+4VMlXUSL+PJI5XOX1qqlK7wXN+S+06XBuFa13KaPs6zJa6ouz0cmzkZz&#10;JDEnyKyFHp/rC7TwYlydalWXFtqKmq3EjqDkkcvbUs90kp6V6LujqeDaCJyfKyNq+stzvlk0xpTE&#10;JP8AkgtOfbvVvLczmi5oLDbG0cLlTok9S9eqedUjhkRf2086FVHFauzu0Wyl1jAAD47xdaWw2mtu&#10;ddKkFFRQPqZ5XdzI2NVznL8iIqgfnL1CzCp1Cz3I8orEVKq9XGouEjVXfldLI56p8ic23qMdnxGk&#10;aNy4ZNU7JonrZjub3+01N8orM6WdlDSvaxz5licyN27uiI1zkf8AK1D2J0l5VGsaQsE9+Ow39Xl9&#10;+uQlfTWOqnme/HYb+ry+/XIR0zqp5nvx2G/q8vv1yEdM6qeZ78dhv6vL79chHTOqnm8JfLHYgkT+&#10;z07vaybLyo6thRFXw3XbuHTOqnmq4vV3qsgvFfdK6Ttq2unkqZ5F/Gke5XOX1qqltkpneSZ0491P&#10;ETX5PNHzUuL2qWWN+2+1TP8AgWJ641qF9SFdMb1m7OkaLhi6xQAAAAAAAAAAAAAAAAAAAAAAAAAA&#10;AAAAAAVveUVzX281gtuPRyc0Fit7edn9GeZed372JCS/sjhuqwVV+eNc+kbvjqh7a7E9bjabEcKI&#10;9Z3/AA0RSO5cKt24V8K9wegWHW58ax1M1GldOjk2dzzqsqovpRHo35pAmeYn2rMbtccInSPDd8tU&#10;/ZHhvZcutUTxmNZ8d/z0dYNE3oB6qmpio6aWonekUMTFke93c1qJuqr6j2mJqmKY4ypqqimJqnhC&#10;lfULLJc7zvIMim5ue6V81WjXd7Wveqtb6kVE9R9GYSxGFw9uxH3YiPJ844u/OKxFy/P3pmfOWZ0N&#10;wr7omr+JY86PtYay4R+yG+eBi88v9xrzHzPE+yYO7f7YidO+d0erIyzDe2Y21Y7JmNe6N8+i5Q+e&#10;n0QiF5SDNParTbHsaikVs13r1qJERe+GBvVF+fJGvzTvtj8N1mKuX5+7GnjP7RLgNsMT1eFt4eON&#10;U6+EfvMK7iWkRrEvJv4X7Vaa5BkssfLNd69KeNyp8aGBvRU+fJInzSJdr8T08VbsRwpjXxn9ohLm&#10;x+G6vC3L8xvqnTwj95lGLjXzT3ZcQ+Qox/PTWlI7VF1327NN5E+kdIdns5hvZ8tt68atavPh6aOL&#10;2kxPtGZXNOFOlPlx9dXDqeCSqnjhhYsksjkYxjU3VzlXZEQ6aZimNZczETVOkLptNsRjwLT/ABzH&#10;Y0REtlBDSuVv4z2sRHu9bt19Z86YzETisTcvz96Zl9G4PDxhcNbsR92IhoXFxmnuG4fMvq2SIypr&#10;Kb2tgTfZVdOqRu29KMc93zTaZDhvacxtUzwidZ8N/wAdGrz/ABPsuW3ao4zHRjx3fDVUkTwgRLXy&#10;ceFe3Oqt6yOWPmgslv7ON39Ged3K1f4GTJ6zhNr8T1eEosRxrn0j95h3ux+G6zF1354UR6z+0Sz/&#10;AJSrNPZOR4jicUi8tJTSXKdqL0V0juzj39KJFJ6n+kxNjsNpau4me2YiPDfPxjyZW2WJ6V21ho7I&#10;mqfHdHwnzQrJGRwtP4GsK9yHD1Zp5I1jqr1NLc5UVOuzl5I1+RY42L6yEdpsT7RmVcRwo0p+c+sy&#10;nDZnDez5bRM8a5mr5R6RCunXHNE1C1ey3IGP7SCsuEqwO374WryRf3GtJbyzDeyYO1ZnjERr38Z9&#10;URZnifa8bdvxwmZ07uEejD6e4nLned4/jsPNz3SvhpFc3va170RzvUiqvqMjF34wuHuX5+7Ez5Mf&#10;CWJxWIt2I+9MR5yuopqaKjpoqeBiRQxMSNjG9zWomyInqPnOqZqmap4y+jqaYpiKY4QjP5QjNPc7&#10;oY2zxv2nv1fFTK1F2Xso/wAK5f4mRp847PZTDddj+tnhREz4zu+cuM2sxPU4Dqo41zEeEb/lCs4m&#10;RDKeXk08L7K1ZhlksfWeaK2U8ip1RGJ2kqevni/hIv2xxOtdrDR2a1T47o+EpR2Nw2lF3EzHHSmP&#10;DfPxhx/j8zT3T6+VFtjfzU9iooaFEReiyORZXr8v4RGr+wdBsrhupy+Lk8a5mflHw18XP7VYnr8x&#10;m3HCiIj5z8dPBG07Bxy5DQXCvueaNYhYHR9jPS2+N1QzzTyfhJf+I95895pifa8bdvdkzOndG6PS&#10;H0NlWG9kwNqz2xEa98759Zb8attQAAAAAMff7Ta77Za233uio7jaKiJzKqluETJYJI9vhJI16K1W&#10;+dF6AUtZRxuWqHJbtHYtA9FZLI2rmbQPq8OR0zqdHr2SvVJWoruXl3VGom+/RO4s6/ozIo/WWucW&#10;2W0OS2nSzlwnEMLvdTYFvNxgxC0soIXeypnLTteiKrnKlPFC/wCE5du3dttuokpji0/hstVC7Nrt&#10;kt2tlFeLRiVjrr7PQXKBs1NUyMj7KmjlY7o5jqmanRUXvRVPIVVcNG82XiyumQXigtdDovo5NW10&#10;8dNBGmEwfCke5GtTv8VVD3VT0f1T44/KXE+HnhJyK3Ynjlixivy6ppLPO6yW2Gi9k7K6R7nNiam6&#10;dnHK3rvt2npK6t0LNGtVW9UFZrTVX+70NroYlnra2eOmgiTvfI9yNanrVULTKX3an3al4ZeE28S2&#10;+VKduKYylFQSJ0/DshSCnX1yKzr6S/O6GFH2qlApYZq5/wAllp0mF8LtLeZYuWsye41Fxc5ybOSJ&#10;qpBG35PwTnp/rC7TG5iXJ1qTBK1oAAcd4vLdlt94c82suD2ma9ZJd6P2tgpYHsYqxzORkzlc9zUR&#10;EidJ49+yHk8FdOnSjVUN735xBfq1rvrlL9qWujLK6dPM9784gv1a131yl+1HRk6dPM9784gv1a13&#10;1yl+1HRk6dPM9784gv1a131yl+1HRk6dPM9784gv1a131yl+1HRk6dPM9784gv1a131yl+1HRk6d&#10;PM9784gv1a131yl+1HRk6dPN7qPyefEHWVUcDdOaqJXrtzzV9IxjfSqrL0QdGXnTp5rROBrhRdws&#10;aZ1lHdKqnrssvc7Kq6T0u6xRoxqpFAxVRFcjOZ682ybukd4IhcpjRj11dKUkSpbAAAAAAAAAAAAA&#10;AAAAAAAAAAAAAAAAAAD+OcjGq5yo1qJuqr3IBTHrHmjtQ9U8pyJX9pHX3CWSFd99oUdyxJ6mI1PU&#10;fRGX4b2TCWrH4YjXv7fV865jifa8Xdv/AIpnTu7PRq1ufTMuFK6tY+SjSVqzsiXZ7mbpzIi+fbcz&#10;a+lNM9Dj2MGjoxVHT4dqfMPlKMWp4mRR4VdI42NRrWtqYkREToiIRdOx2ImdZvR5SlONssPEaRZn&#10;zh5++XY1+hl2+sxHnubf/Ojyl7754f8AJnzht+k/Hhiep+cW7GH2O5WWpuL+xpqid8ckSyqnRjtl&#10;RU322Rdl6qnd3mvx2y+JwVirERXFUU8Y366NhgNqMNjb9OHmiaZq3RO7TVvPFzmvuG4fMuqmSdnU&#10;1tN7Wwbd6unVI3belGOe75prMhw3tOY2qZ4ROs+G/wCOjZ5/ifZctu1RxmOjHju+GqpMnhArq/DV&#10;q3Z9EtR/dTd7TU3jsaOWCmhpntY6OV6tRXqrvDk527f1vQaPOcBdzLDez2qop1mJnXlHZ56N7k2P&#10;tZbivaLtM1aRMRpznt8tUrffLsa/Qy7fWYjhvc2/+dHlLuvfPD/kz5wi/wAUOvrOIHN6C70tBPa7&#10;dQ0LaWKlnkR7ubnc57+nTrzNT5GIdpkmVTlViq1VV0qpnXX4R/fNxWd5rGbX6btNPRpiNNPjP98n&#10;GzoXOre9IrPT6J8OdjjrmLDHZrItwrm9ytfyOnnT1Oc8gLH3KsyzKuaPv1aR56R6aJ/y+3TluWUR&#10;X9ynWfLWfmqRvd3qcgvVfdKx/aVddUSVMz/6T3uVzl/eqk827dNqim3TwiIiPBAt25VdrquVcZmZ&#10;nxZbTjILfiefY/e7rSS19vttbFWS0sKojpezcjkbuvTZVRN/RuY+MtV38PctW50mqJjXlqv4O7RY&#10;xFu7cjWKZidOeicPvl2NfoZdvrMRG3ubf/OjylJfvnh/yZ84cT4puLmk1+xW0WK12Wrs9NS1i1lQ&#10;tTM1/aORisYicvm539/oOjyTIKsqvV3rlcVTMaRp36z8Ic3nmf05rZos26JpiJ1nXu0j4yjOdk4x&#10;Zh5PbC/c7odJeZY+Wov1fLUNeqdVhj/BMT+Jki/OIb2sxPXY/qo4UREeM7/ombZPDdTgOtmN9czP&#10;hG76oUcVeaJnev8AmNwjfz00FYtBB16ckCJFunoVWOd84kfI8N7Ll1qieMxrPjv+eiN89xPtWY3a&#10;44ROkeG75auZ2S0VOQXqgtdGztKuuqI6aFn9J73I1qfvVDc3LlNqiq5VwiJmfBprVuq7XTbp4zMR&#10;Hitt1fu9Popw5Xx9A9YY7PZG2+hdvsrXqxsEK+pzmL6iB8vt1ZlmdEV/fq1n4z809Zhcpy3LK5o+&#10;5TpHlpCoUnxACS/k/sK902u7LtJHzU1hoZqvmX4vavTsmJ8u0j3J+wcbtViepy/q441zEeEb5+Ee&#10;bs9lMN12YdZPCiJnxndHxnyWbkMpoVz+UczVLzqnZMcifzQ2W39rIm/xZp3czk2/YZEvrJc2Qw3V&#10;4Su/PGufSP3mUQ7YYnrMXRYjhRHrP7RCJJ3jgls3Cni8GmvDhjPszalWWjdd6uR/gku8u7v2Y1Yn&#10;zSCc8vzjMzudHfpPRjw3fFPGRWIweWW+lu1jpT47/gq2zrKZs4zW+5DUIqTXSumrHNX8Xnerkb6k&#10;Xb1E24WxGGsUWKeFMRHlCEcVfnE3679XGqZnzl82L11DbMltNZc6Z9ZbaerimqaaNUR0sTXor2Iq&#10;9EVURU9ZXfprrtVU250qmJ0nlKixVRRdpquRrTExrHOO1PD3y7Gv0Mu31mIjD3Nv/nR5SlD3zw/5&#10;M+cHvl2NfoZdvrMQ9zb/AOdHlJ754f8AJnzhumkHHRimq+c0OLrZbjZayvVWUs07mSRvkRFXkcre&#10;rd0Touypv5jW5hsziMDYqxHTiqKePNssv2nw2PxFOH6E0zVw4aJLHHOyAAADhPHDqWmlfC7nl1jl&#10;7Kuq6FbVSbL8JZalex3b6Wte9/zCmqdIV0RrVCjnTTCKvUvUPGsTod0qr1cYKBjkTfk7SRGq5fQ1&#10;FVVXzIpZZkzpGra+JrMKXONeMyuNu2S0Q1q262o1fgpR0zW09Pt//KJi+s9ni8pjSGax2L3IcJ2X&#10;XdelVmGQUlhhReirS0jFq6hU86LK+i9bfQOx5xqZ3yf+Btz/AItcBppmc9Lbqp93lVfxfY8bpY1+&#10;lbGnrPaeLyudKZSH8sNqL7Y59g2EQSqsdroJbpUsavRZJ38jEX0tbC5fkk9J7WotRumXAvJ5acfd&#10;H4sMNjli7Wissj73ULy78qQN5ol+mWFPWeUxrKu5OlKcvlc9Rkx3QuwYjDNyVWSXVJJGIvx6ambz&#10;vTb/AFr6dfUV1TuWbUazqqSt1vqbvcKWho4nVFXVStghib3ve5URrU9KqqIWmU/RlpjhMGmunOL4&#10;pSq10FktlPb2vamyP7ONrFd8qqir6y/G5gTOs6tmPXgAA5pxH6yUmgei+T5rUrG6egplbQwSr0nq&#10;3/Bhj86or1Tfbuajl8DyZ0hVTHSnRSW/jC1vmlV33U8q5nrvs25SIm6+ZEXZPkQs6yy+hTyWcZZc&#10;s+0F8nXer5kmUXmp1DdbY6mouVXVvkqaSoqp4o2Rscu6sWNsjG7J+Mjl3Tfcub4pY8aVV7lYv34G&#10;t361Mr/2pL/Mt6yyOhTyXe8PC3ZdBdP58guFTc71UWKjqq6rrZFfK+aSFsj+Zyqu6orlTf0F6ODE&#10;q4zopTyXjM1kuWR3WrotTcnpaOerllggiuUrWRxueqta1N02REVERNizrLL6FPJaN5NjNco1B4b0&#10;vmW3+uyO5z3mqayruE7ppWxNSNqM5neCKjl2/rF2nfDGuREVblevE5xX6s2fiI1Ittk1HyO22mgv&#10;9ZRU1JSV8kUULIpXR8rWouyInKW5mdV+mmNI3Jx+S21Oy3VLSHLLhl+RXHJK2nvqwQ1FyqHTPjj9&#10;jxO5UVy9E3VV29JXTOq1ciIncmiVrIAAAAAAAAAAAAAAAAAAAAAAAAAAAAAAAAOacSeZPwLQnNLz&#10;ErmTx0DqeF7e9kkypCx3qdI1fUbnJ8PGKzCzanhrr4Rvn4NNnOInC5feuxx008Z3R8VPhP759AAA&#10;CQvAnhDsu4gbXWPjV9JY4JbjKu3weZE7ONN/PzyNcn7KnJ7T4n2fLqqY41zEfOfSHW7MYb2jMaap&#10;jdREz8o9Zdr8pZmyR27D8Rik+FLLLdKiNF7kanZxL61dL/Cc5sdhtaruJns0pj4z8nSbZYnSm1ho&#10;7dap+EfNA8k9FwAAAb1obhS6iavYlj6xrLBWXCL2Q1E3/ANXnl/uNcazM8T7Jg7t7tiJ07+EerZ5&#10;Zhva8basdkzGvdxn0WK8c2ZLiPDxeYo3Kye8zw2uNyf11V709ccciesiTZnD+0ZlRM8KImr5R6zC&#10;Xdp8R7PltcRxrmKfPfPpEqsCbkHgAAB5wQyVM0cMTHSSyORjGNTdXKq7IiIeTMRGsvYiZnSFwNPD&#10;FoNw98rWo9cYx9XKjU37SWKFVVfnPRfR1IAmZzTMf/sr9Jn5Q+gYiMry3/66PWI+cqfp5pKmaSaV&#10;7pJZHK973LurlVd1VVJ/iIiNIfP0zMzrLunBNhK5nxC4+98SyUlnSS6TKibo3s02jX0fhXRnM7SY&#10;n2fLbkRO+r7MePH01dPs3hvacytzMbqftT4cPXRJvykOYratNMcxyNytkvFwdO/budFAxN0X58sa&#10;/NOM2Pw/WYq5fn7saeM/tEu02xxHV4W3Yj706+EfvMK7SWkRrEvJv4V7U6a5BkssSsmvFekETlT4&#10;0MDdkVPRzySJ80iXa/E9ZirdiJ/wxr4z+0QlzY/DdXhbmImN9U6eEfvMpeHAu/U3a8Zkuf6yZffu&#10;ZXRVVxlbCq/+yxezi/uMafQmV4f2XBWrPKI1753z6vnnNMR7Xjbt7nM6d0bo9IYLT/E587zmwY7T&#10;tcstzroaXdve1HPRHO+RE3VfQhlYu/GFsV36vuxM+TFwlicViKLFP3piPNaLxZ5THp3w45P7Db7H&#10;WekZaaZkabI1JVSJUTzbRq/b5CFMhsTi8zt9LfpPSnw3/FNufX4wmWXOhu1jox47vgqaJ1QOAAAE&#10;j+AjCVyrX2juMkXPSWKkmrnq5Pg86p2UafLvJzJ+x6DkNqcT1GXzRE765iPnPw08XYbLYbr8xiuY&#10;3URM/KPjr4LPyFk1gAABUP5T/iguWfah3HSakhpWYzjFwjnfUx83bVNUlOiORyquyNjWWVuyJ1Xr&#10;4IWqp7GVbp0jVx3g4plxm759qhI1Wx4HjNXW0k3VGtuNQ32LSN38/NK9yelnTqeRzVV9kI8lK475&#10;xMWufBMD0TwaSF0PsPFvdBUc6bOWpuM75X7p52xR07PP8Dbw3X2VFO+Zly/S/VbKtGMugyjDLs6y&#10;3yCN8TKpsMc3wHps5qska5qoqedF84idFUxE7penUnUvJdXcxr8py66yXm+1vL21VIxjN0a1Gta1&#10;jERrURERERqIh5rqRERGkLGvI/aR1VvtGZ6kV1MsUNw7Oz2yVybLIxjueocnnbzdi1FTpux6eBco&#10;jtWLs9jiHlXdRvdbxJw47DLz0uL2uGlcxOqJPN+Hev8AA+FPmnlXFXajSnVzPgD05+6VxW4NSSxd&#10;rRWupW81O/VEbTJ2jN/QsqRN+ceU75VVzpTK9svMIAAaVrXqBHpVpFmGXvc1HWa11FXEj+58rWL2&#10;TOv9J/K31nk7oexGs6KLtYeK/VbXuyUdnzrLpb3a6Sf2TFSNo6emj7XlVqPckMbOZURVRObfbmXb&#10;bdSzMzLNimKeDpnk59Ana18QdurrhSdvjOLct1r1e3dkkrV/9PCvgvNIiOVF6K2N6HtMaypuVaQn&#10;p5VrIfaXhRlo+bb23vdHRbbd/L2k/m/zHoK6uCxa/wASmUtMtZpwd8WGqWqGnWqtRktbQzYrguFT&#10;SR+xqFsUq1CQv7FXOROqdnBMqoid+3yFyJlj10xExorLLbIT08mfxAal1mo2K6R2ysokwiB1XcKx&#10;klG100cPK6RyJJ3/AApXNTdd9ufzbIV0zPBZuUxpqh9rVcXXjWTPK9yvV1Vf6+dVkdzO3dUSO6r4&#10;r1KZXY4QkN5O3V3U6h1lxLTPE8iW2Ypdrwtzu1D7BppUmjjiR8+8j43PZzRU6M+C5NlVNtlXc9pm&#10;ddFu5EaayunLzEAAAAAAAAAAAAAAAAAAAAAAAAAAAAAAAABgc5wm0ajYlcsbvtN7LtVwjSOaNHK1&#10;eio5rkVO5Wua1yL50QysNibuDvU37M6VU8GLisNaxlmqxejWmrij973dpZ+UZD9ej+yOq97cw5U+&#10;U/Vynujl3Orzj6Hvd2ln5RkP16P7Ie9uYcqfKfqe6OXc6vOPoe93aWflGQ/Xo/sh725hyp8p+p7o&#10;5dzq84+h73dpZ+UZD9ej+yHvbmHKnyn6nujl3Orzj6OxaR6IYlolZ57fi9vWnWocjqmrnf2k9Qqd&#10;3O/zJuuyIiIm69OqnP4/MsTmVcV4irXThHZDocBlmGy2iaMPTprxntlXFxq5r7tOIfIuzk7SmtPJ&#10;aofR2SfhE+ldKS9s5hvZstt68avtefD00Q/tJifacyuacKfs+XH11cPp4JKqeOGFiySyORjGNTdX&#10;OVdkRDpZmKY1lzURNU6QshtXk7dN22yjS4Vd8fXpCxKh0NYxrFk5U5lanZrsm++ybkQV7W47pz0I&#10;p07N08PNMFGyOB6EdOatdN++OPk+r3u7Sz8oyH69H9kW/e3MOVPlP1XPdHLudXnH0Pe7tLPyjIfr&#10;0f2Q97cw5U+U/U90cu51ecfR0nR7hkwTRCsqK7HqCaW6Tt7N1wuEvbTNZ4sauyI1F8dkRV8VXZDT&#10;5hnWMzKmKL9X2Y7I3Q3GX5Lg8sqmuxT9qe2d8tm1U0qx7WTE5MeyWmknoXStnjfDJySQytRUR7He&#10;C7OcnVFTZV6GHgcdfy+919idJ4fpMcmbjsDYzGz1F+NY4/rE84cQ97u0s/KMh+vR/ZHSe9uYcqfK&#10;fq5r3Ry7nV5x9D3u7Sz8oyH69H9kPe3MOVPlP1PdHLudXnH0Pe7tLPyjIfr0f2Q97cw5U+U/U90c&#10;u51ecfQ97u0s/KMh+vR/ZD3tzDlT5T9T3Ry7nV5x9G06c8FumemmS099o6GtulwpXJJTOulQkrIJ&#10;EXdHta1rU5k8FdvsqIqbL1MLGbR4/GWps1TERPHSNNf07Wbg9nMBg7sXqaZqmOGs66fr2OzX+w0G&#10;UWOvs90p21dur4H01RA9VRHxvarXJunVOi96dUOdtXa7Fym7bnSqJ1jvh0d21Rft1Wrka01RpPij&#10;i7yd+lbnKqT5A1FXuSuZsn/DOv8Ae3MeVPlP1cf7o5dzq84+jrmkGhGH6H22opcXt7opapUWpram&#10;TtKibbflRzumyJuuyIiJ47bmhzDNMVmVUVYirhwiN0Q3+X5XhcspmnD08eMzvmXjrLoNimu1roKP&#10;J4KhVoJHSU1TRzdnLFzIiPRFVFRUdyt3RUX4qDLs0xOWV1VYeY+1xid8PMxyvDZpRTTiIn7PCY3T&#10;+rlNN5PTSmCojke6+1DGuRVilrmo16eZeViLt8iopvatrMxmNI6MeH7tFTsll0TrPSnx/ZInH8ft&#10;uKWSitFooorfbKONIoKaBuzI2p4J/wDKqvVVVVXqcjdu1365u3Z1qnjLr7Vq3YtxatRpTHCGRLS6&#10;jjkXARpbkV8rrm6O70D6uV0z6ejrGthY5y7ryo5jlRN1Xpvsnhsh19nanMLNum39mdN2sxv+Lj72&#10;yuXXrlVz7Ua79Ind8G26RcKWn+i95kvFjoamruytVkdbcpkmfA1U2ckaIiNbv4rtvsqpvsqoYGPz&#10;zG5jR1V2qIp5RGmvf/ejYZfkWCy2vrbNMzVzmddO7+9W+aiaeWPVPEq3G8ipVq7ZVcquax6sexzV&#10;3a9rk6oqKif/AAu6KqGrwmLvYG9F+xOlUNpjMJZx1mbF+NaZcF97u0s/KMh+vR/ZHUe9uYcqfKfq&#10;5b3Ry7nV5x9D3u7Sz8oyH69H9kPe3MOVPlP1PdHLudXnH0Pe7tLPyjIfr0f2Q97cw5U+U/U90cu5&#10;1ecfQ97u0s/KMh+vR/ZD3tzDlT5T9T3Ry7nV5x9HZtJtF8U0UsUlrxe3rTNncj6mqmf2k9Q5E2RX&#10;vXzeCJsibrsibrvz2PzHE5lc6zEVa6cI7I7v71dFgMtw2W2+rw9OmvGe2e+f7hvJrGzAAACA2TeS&#10;asucZ3fMnyDUu61VReK+a4VDKa2xRO55ZFe5Ec57unwlROnm+Qo6K9F3SNNHUsk8n3hbuH6p0pw6&#10;51WKUNfXwV1zu8sSVlXcFi3VrZV5mJsjuRURqI1OVdm7uVT3o7tFPTnXWXDabyNlijqInTanXCaF&#10;r0V8bbQxqubv1RF7Zdt08dinoK+tnkkfxN8DuCcTjbNU3Oetx+8WimSipa+2cnWnRVVsL2ORUc1q&#10;q5U22VFcvXZdiqadVFNc0o2e81Wb9aVd/sZn2xT0FfWzybVg/khNN7JcqeqyXKb7k8MSo51FG1lF&#10;DN39Hq3mfy93xXtX0nvQh5N2exODGsatWHWCgsljt9Pa7RQRNgpqOlYjI4mJ3IiJ/wDV7ytZ4opa&#10;leTB0x1Vz+/5fe8mzT21vVZJWztp62kbExXLujGItKqoxqbNRFVV2RN1VepR0Yldi5MRo3jhu4Gd&#10;P+F3KrnkWLV9+uVyr6P2A596qIJUjiV7XuRnZwxqiqrGb7qvxUPYpiHlVc1bpSIKlsAAazqRptju&#10;rmGXDFMsoHXSwV/Z+yaRtRLB2nI9sjUV8TmuREcxq9F67deh5O97EzE6w4b723w5/q7/AOd3H/uD&#10;zowr6yrm7NpZo7heieOrY8Ix6kx+2uf2kkdPzOfK/bbmkkeqvkdt03c5V26HsRoomZni+TWrQ/EO&#10;IHC1xfNLe+vtbahlXF2UzopIZmo5rZGOavReV7067ps5egmNXsVTTOsI/e9XaD/m++/7Vf8AyKej&#10;CvrKnYNGuFXTzQvEcixnG7XLJaMgVUuUNxmWoWoYsaxrGqqnxOVXJt/WXzlUREKJqmqdZcmrvJb6&#10;CVlXLNHZrvRseu6QQXaVWM9Cc3Mu3yqpT0YV9ZU6JoNwZaZ8OOTV9/w2hrorpWUi0Mk1bVun5Yle&#10;16taip03cxu/yIexEQpqrmri+DLeAXQTOMkuN/vGn8M10uMzqiplp7lW0zZJHLu53ZxTNYiqu6rs&#10;ibqqqOjBFdUdrO6T8HukOh2VLkmE4g2zXpad9L7KW41dQqRvVFciNmle1FXlTqib96b9VPYiIJrm&#10;rdLsp6oAAAAAAAAAAAAAAAAAAAAAAAAAAAAAAAAAAAAAADFZVkNNiWMXe+Vi7UttpJayXrt8GNiu&#10;Xr8iF+xaqxF2mzTxqmI81i/epw9qu9VwpiZ8lKV3utTfbtW3Ksf2tXWTvqJnr+M97lc5f3qp9G26&#10;KbVEW6eERpHg+b7ldV2ublXGZ1nxdS4TMJ93fEBiNE9nPTUlV7Yz79yNgRZERfQrmtb840me4n2X&#10;LrtccZjSPHd8N7eZDhvasxtUTwidZ8N/xW4EDJ7AAFfPFvxDanaba7X2y2LKam22ZsVNLS0zKeJW&#10;sR0DObZXMVV3ej17/HbwJWyHKcBjMvou3rUTVv1nWec/ry0RPn+bZhg8wrtWbsxTu0jSOUfpz1cc&#10;+/E1j/Tir+rU/wBmdD7v5X+THnP1c97w5p+dPlH0WWaE6hs1T0kxnI+2bNVVVGxtYqbdKlickybe&#10;Hw2uVPQqEOZphJwOMuWNN0Tu7p3x6JlyvFxjsHbv675jf3xun1b6attAAAAAAI78RXGRjejUVRaL&#10;Q6LIcuRFb7EifvBSO887k8f6ifC8/LuinW5Rs9fzGYu3fsW+fbPd9eHe5HN9orGXRNq19u5y7I7/&#10;AKce5F3SnWPiJ12y99txvJ6hrVf2lVVLSwMpaJjlXq53Zrsnfs1N3Lt0RdlO1x2X5JllnrL9uP0j&#10;WdZ9fOeDicDmGeZpe6uxcn9Z0jSPTyjisOwuxV+N43R0F0vlVkdxjbvPcqtjGPmeveqNYiNa3wRP&#10;BO9VXdVibE3aL12a7dEUU9kR2eaW8Nars2oouVzXV2zPb5M4YzJAAAAAAAAAAAAAAAAAAAAAAAAA&#10;AAAAAAAAAAAAAAAAAAAAAAAAAAAAAAAAAAAAAAAAAAAAAAAAAAAAAAACPXHZmvuR4fbpSxyclTe6&#10;iG2x7d/KqrJJ6uSNyfOOs2Yw3tGY01TwoiavlHrLktqMT7Pl1VMca5in5z6Qq2JsQim15NTCkmvG&#10;X5ZKzpTwxWyncqd6vXtJdvNsjIv4iN9scTpRaw0dszVPhuj4yknY3Da13cTPZEUx475+EJ6EXpSA&#10;AFf/AJSXA5aPLcZzCGNfYtbSrbZ3onRssblezf0ua9yJ/q1JU2PxUVWbmFnjE6x3TunymPVFO2OF&#10;mm9bxUcJjSe+N8ecT6IYkiI6SW4NOJuLRe+z49kUrkxG6ypI6ZEV3sKo2Rva7J+I5ERHbdfgtVO5&#10;UXjtosmnMbcXrEfzKfWOXfydns7nUZdcmxfn+XV6Tz7uazC33ClutDBWUVRFV0k7Ekingej2SNVN&#10;0c1ydFRfOhDddFVuqaa40mEy0V03KYqonWJfQUKwABzfVLiHwHR+F6ZFf4GV7U+DbKRe2q3dN0/B&#10;t6t387+VPSbjBZTjMwn+RRu5zujz+mrT47N8Hl8fz69/KN8+X10hBnXHjvy3UVtRa8VbJiNhfu1Z&#10;IZN66dv9aRP8mi+ZnXvRXKhJeWbMYbCaXMR/Mr/4x4dvj5IyzPajE4zW3h/5dH/KfHs8PN8XD3wW&#10;ZPq9JTXvIu2xvFJF7Tt5W7VVY3v/AATHdyL/AO47p13RHF3Nto8Pl8Tasfbuekd8/KPHRaynZzEZ&#10;hMXb/wBi36z3R858NVjGA6e4/pjjdPYsatsVst0PXkjTd0jtk3e9y9XuXZN3L16J4IhEWKxd7G3Z&#10;vX6tap/vSOUJewuEs4K1FmxTpTH96zzlsZiMwAAAAAAAAAAAAAAAAAAAAAAAAAAAAAAAAAAAAAAA&#10;AAAAAAAAAAAAAAAAAAAAAAAAAAAAAAAAAAAAAAAAAAEPvKFafZpnNvw5+N2Wvvtto5Kn2TBbYHzy&#10;slckfI5zGoqqmzXoionTrvtuh3+yeLwuGquxfrimqdNNZ0jSNdd8+CPtrcJisVTZmxRNVMa6xEaz&#10;ru03QhlR8Pup9dVRU8enuTtkkcjWrNaZ4mIq+d7mo1qelVRCRKs1y+mJqm/R/VE/NHdOU5hVMUxY&#10;r/pmPjCzThd0eqNEdIqCw16xOu88r66vWFd2JM/ZOVF8eVjWN37lVq7dCGs7zCnMsZVeo/wxujuj&#10;6zrKZ8ky+rLcHTZr/wAU7575+kaQ60aFvgABo+s+lVt1n08ueL3JeySob2lNUo3daadvWORE8dl6&#10;KniiqnibLLsdcy7E04i32cY5x2w1mY4G3mOGqw9zt4TynslUbqFp7fNL8srcdyGjdRXGld3L1ZKx&#10;fiyMd+M13gvq70VCesJi7ONsxfsTrTP96T+qA8XhL2CvTYvxpVH96x+jWzMYbo+lvEJnmjjkjxq+&#10;ywUCu5n22pRJqVyr3ryO+Kq+Kt2X0mox2U4PMN9+jWecbp8/q3GBzbGZdusV6RynfHl9HfrN5SvL&#10;KeFrbriNnrpE730k0tOi+bo5X/8A3zHK3NjsNM/y7tUd+k/R1VvbLExH8y1TPdrH1eF58pVmFQx6&#10;WvE7LQuX4rqqSao2/hcz0ntvY7DR/mXap7tI+ry5tlip/wAu1THfrP0cfzni51Vz6OSCsyqot1G9&#10;NlprS1KRu3mVzNnqnoVynQYbIcuws602omec7/ju9HP4rP8AMcVGlV2YjlG74b/VjtK+HHUHWmoZ&#10;PZLNKlvlf8O8XBVipk69V51Td6+dGI5fQXcdm+Cy6NLte/8ADG+fLs8dFnA5PjcynW1Ru/FO6PPt&#10;8NU7tDuCHDNK309zvSNy3ImbOSeriRKaB3+bhXdFVF7nO3XxRGkY5ntLisdrbtfYo/TjPfPyj1Sh&#10;lmzWFwOly7/Mr/XhHdHzn0SPOQdgAAAAAAAAAAAAAAAAAAAAAAAAAAAAAAAAAAAAAAAAAAAAAAAA&#10;AAAAAAAAAAAAAAAAAAAAAAAAAAAAAAAAAAAAAAAAAAAAaNqtoviWtFlbbsotjarst1p6uJ3Z1FOq&#10;96senVPDdF3auybouxs8DmOJy6508PVprxjsnvj+5azH5bhsyt9DEU66cJ7Y7p/uEMs/8m7kdvqJ&#10;ZsOyKhu9Juqtprmi087U8E5mo5j19K8nyEh4XbCxXERirc0zzjfHymPVHWK2Ov0TrhbkVRyndPzi&#10;fRy+o4HdaIZnMZiLJ2p3SR3SjRrvk5pUX96G7jaXKpjWbun+2r6NJOzOaxOkWtf91P1fRbOBLWSv&#10;m5J8dprc3f8AylTc6dW/8N7l/wBxRXtPldMaxcme6mfnEK6Nl80rnSbcR31R8pl1DD/JqXypkjky&#10;jLqCgj3RXw2qB9Q9U83O/kRq+nZ3rNJiNsbMbsPame+dPhr8m7w+xt6d+IuxHdGvx0+aRmm/Blpd&#10;pw+KoZZFyC4xqipWXxyVCovnSPZI069UXl3TznI4zaLMMZrTNfRp5U7vXj6uvwezuX4PSqKOlVzq&#10;3+nD0dwjjbFG1jGoxjURrWtTZETwREObmdd8uliIjdDyP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yl8AAFtDb250ZW50X1R5cGVzXS54&#10;bWxQSwECFAAKAAAAAACHTuJAAAAAAAAAAAAAAAAABgAAAAAAAAAAABAAAACZXQAAX3JlbHMvUEsB&#10;AhQAFAAAAAgAh07iQIoUZjzRAAAAlAEAAAsAAAAAAAAAAQAgAAAAvV0AAF9yZWxzLy5yZWxzUEsB&#10;AhQACgAAAAAAh07iQAAAAAAAAAAAAAAAAAQAAAAAAAAAAAAQAAAAAAAAAGRycy9QSwECFAAKAAAA&#10;AACHTuJAAAAAAAAAAAAAAAAACgAAAAAAAAAAABAAAAC3XgAAZHJzL19yZWxzL1BLAQIUABQAAAAI&#10;AIdO4kBYYLMbtAAAACIBAAAZAAAAAAAAAAEAIAAAAN9eAABkcnMvX3JlbHMvZTJvRG9jLnhtbC5y&#10;ZWxzUEsBAhQAFAAAAAgAh07iQNGzkE3WAAAABQEAAA8AAAAAAAAAAQAgAAAAIgAAAGRycy9kb3du&#10;cmV2LnhtbFBLAQIUABQAAAAIAIdO4kDnzdV47QEAACAEAAAOAAAAAAAAAAEAIAAAACUBAABkcnMv&#10;ZTJvRG9jLnhtbFBLAQIUAAoAAAAAAIdO4kAAAAAAAAAAAAAAAAAKAAAAAAAAAAAAEAAAAD4DAABk&#10;cnMvbWVkaWEvUEsBAhQAFAAAAAgAh07iQMUInyIAWgAA+1kAABUAAAAAAAAAAQAgAAAAZgMAAGRy&#10;cy9tZWRpYS9pbWFnZTEuanBlZ1BLBQYAAAAACgAKAFMCAAAOYQ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常州市金坛区公共资源综合交易服务平台投标人操作指南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8"/>
        <w:spacing w:line="360" w:lineRule="auto"/>
        <w:ind w:left="1282" w:hanging="1282"/>
        <w:jc w:val="center"/>
        <w:rPr>
          <w:b/>
          <w:spacing w:val="200"/>
          <w:sz w:val="24"/>
          <w:szCs w:val="24"/>
        </w:rPr>
      </w:pPr>
      <w:r>
        <w:rPr>
          <w:b/>
          <w:spacing w:val="200"/>
          <w:sz w:val="24"/>
          <w:szCs w:val="24"/>
        </w:rPr>
        <w:t>目录</w:t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_Toc10530 </w:instrText>
      </w:r>
      <w:r>
        <w:fldChar w:fldCharType="separate"/>
      </w:r>
      <w:r>
        <w:rPr>
          <w:rFonts w:hint="eastAsia"/>
        </w:rPr>
        <w:t xml:space="preserve">二、 </w:t>
      </w:r>
      <w:r>
        <w:rPr>
          <w:rFonts w:hint="eastAsia"/>
          <w:lang w:val="en-US" w:eastAsia="zh-CN"/>
        </w:rPr>
        <w:t>投标人注册</w:t>
      </w:r>
      <w:r>
        <w:tab/>
      </w:r>
      <w:r>
        <w:fldChar w:fldCharType="begin"/>
      </w:r>
      <w:r>
        <w:instrText xml:space="preserve"> PAGEREF _Toc10530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_Toc588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投标人注册流程介绍</w:t>
      </w:r>
      <w:r>
        <w:tab/>
      </w:r>
      <w:r>
        <w:fldChar w:fldCharType="begin"/>
      </w:r>
      <w:r>
        <w:instrText xml:space="preserve"> PAGEREF _Toc588 \h </w:instrText>
      </w:r>
      <w:r>
        <w:fldChar w:fldCharType="separate"/>
      </w:r>
      <w:r>
        <w:t>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_Toc21611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2.2、 </w:t>
      </w:r>
      <w:r>
        <w:rPr>
          <w:rFonts w:hint="eastAsia"/>
          <w:lang w:val="en-US" w:eastAsia="zh-CN"/>
        </w:rPr>
        <w:t>投标人注册流程演示</w:t>
      </w:r>
      <w:r>
        <w:tab/>
      </w:r>
      <w:r>
        <w:fldChar w:fldCharType="begin"/>
      </w:r>
      <w:r>
        <w:instrText xml:space="preserve"> PAGEREF _Toc21611 \h </w:instrText>
      </w:r>
      <w:r>
        <w:fldChar w:fldCharType="separate"/>
      </w:r>
      <w:r>
        <w:t>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_Toc23013 </w:instrText>
      </w:r>
      <w:r>
        <w:rPr>
          <w:rFonts w:cs="Calibri"/>
          <w:szCs w:val="20"/>
        </w:rPr>
        <w:fldChar w:fldCharType="separate"/>
      </w:r>
      <w:r>
        <w:rPr>
          <w:rFonts w:hint="eastAsia" w:ascii="Calibri" w:hAnsi="Calibri" w:eastAsia="宋体" w:cs="Times New Roman"/>
          <w:lang w:val="en-US" w:eastAsia="zh-CN"/>
        </w:rPr>
        <w:t>1.2.1</w:t>
      </w:r>
      <w:r>
        <w:rPr>
          <w:rFonts w:hint="eastAsia" w:ascii="Calibri" w:hAnsi="Calibri" w:cs="Times New Roman"/>
          <w:lang w:val="en-US" w:eastAsia="zh-CN"/>
        </w:rPr>
        <w:t>统一登陆平台</w:t>
      </w:r>
      <w:r>
        <w:tab/>
      </w:r>
      <w:r>
        <w:fldChar w:fldCharType="begin"/>
      </w:r>
      <w:r>
        <w:instrText xml:space="preserve"> PAGEREF _Toc23013 \h </w:instrText>
      </w:r>
      <w:r>
        <w:fldChar w:fldCharType="separate"/>
      </w:r>
      <w:r>
        <w:t>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_Toc22496 </w:instrText>
      </w:r>
      <w:r>
        <w:rPr>
          <w:rFonts w:cs="Calibri"/>
          <w:szCs w:val="20"/>
        </w:rPr>
        <w:fldChar w:fldCharType="separate"/>
      </w:r>
      <w:r>
        <w:rPr>
          <w:rFonts w:hint="eastAsia" w:ascii="Calibri" w:hAnsi="Calibri" w:eastAsia="宋体" w:cs="Times New Roman"/>
          <w:lang w:val="en-US" w:eastAsia="zh-CN"/>
        </w:rPr>
        <w:t>1.2.</w:t>
      </w:r>
      <w:r>
        <w:rPr>
          <w:rFonts w:hint="eastAsia" w:ascii="Calibri" w:hAnsi="Calibri" w:cs="Times New Roman"/>
          <w:lang w:val="en-US" w:eastAsia="zh-CN"/>
        </w:rPr>
        <w:t>2注册账号</w:t>
      </w:r>
      <w:r>
        <w:tab/>
      </w:r>
      <w:r>
        <w:fldChar w:fldCharType="begin"/>
      </w:r>
      <w:r>
        <w:instrText xml:space="preserve"> PAGEREF _Toc22496 \h </w:instrText>
      </w:r>
      <w:r>
        <w:fldChar w:fldCharType="separate"/>
      </w:r>
      <w:r>
        <w:t>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_Toc27878 </w:instrText>
      </w:r>
      <w:r>
        <w:rPr>
          <w:rFonts w:cs="Calibri"/>
          <w:szCs w:val="20"/>
        </w:rPr>
        <w:fldChar w:fldCharType="separate"/>
      </w:r>
      <w:r>
        <w:rPr>
          <w:rFonts w:hint="eastAsia" w:ascii="Calibri" w:hAnsi="Calibri" w:eastAsia="宋体" w:cs="Times New Roman"/>
          <w:lang w:val="en-US" w:eastAsia="zh-CN"/>
        </w:rPr>
        <w:t>1.2.</w:t>
      </w:r>
      <w:r>
        <w:rPr>
          <w:rFonts w:hint="eastAsia" w:ascii="Calibri" w:hAnsi="Calibri" w:cs="Times New Roman"/>
          <w:lang w:val="en-US" w:eastAsia="zh-CN"/>
        </w:rPr>
        <w:t>3账号信息填写</w:t>
      </w:r>
      <w:r>
        <w:tab/>
      </w:r>
      <w:r>
        <w:fldChar w:fldCharType="begin"/>
      </w:r>
      <w:r>
        <w:instrText xml:space="preserve"> PAGEREF _Toc27878 \h </w:instrText>
      </w:r>
      <w:r>
        <w:fldChar w:fldCharType="separate"/>
      </w:r>
      <w:r>
        <w:t>2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_Toc4708 </w:instrText>
      </w:r>
      <w:r>
        <w:rPr>
          <w:rFonts w:cs="Calibri"/>
          <w:szCs w:val="20"/>
        </w:rPr>
        <w:fldChar w:fldCharType="separate"/>
      </w:r>
      <w:r>
        <w:rPr>
          <w:rFonts w:hint="eastAsia" w:ascii="Calibri" w:hAnsi="Calibri" w:eastAsia="宋体" w:cs="Times New Roman"/>
          <w:lang w:val="en-US" w:eastAsia="zh-CN"/>
        </w:rPr>
        <w:t>1.2.</w:t>
      </w:r>
      <w:r>
        <w:rPr>
          <w:rFonts w:hint="eastAsia" w:ascii="Calibri" w:hAnsi="Calibri" w:cs="Times New Roman"/>
          <w:lang w:val="en-US" w:eastAsia="zh-CN"/>
        </w:rPr>
        <w:t>5选择主体类型</w:t>
      </w:r>
      <w:r>
        <w:tab/>
      </w:r>
      <w:r>
        <w:fldChar w:fldCharType="begin"/>
      </w:r>
      <w:r>
        <w:instrText xml:space="preserve"> PAGEREF _Toc4708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_Toc32748 </w:instrText>
      </w:r>
      <w:r>
        <w:rPr>
          <w:rFonts w:cs="Calibri"/>
          <w:szCs w:val="20"/>
        </w:rPr>
        <w:fldChar w:fldCharType="separate"/>
      </w:r>
      <w:r>
        <w:rPr>
          <w:rFonts w:hint="eastAsia" w:ascii="Calibri" w:hAnsi="Calibri" w:eastAsia="宋体" w:cs="Times New Roman"/>
          <w:lang w:val="en-US" w:eastAsia="zh-CN"/>
        </w:rPr>
        <w:t>1.2.</w:t>
      </w:r>
      <w:r>
        <w:rPr>
          <w:rFonts w:hint="eastAsia" w:ascii="Calibri" w:hAnsi="Calibri" w:cs="Times New Roman"/>
          <w:lang w:val="en-US" w:eastAsia="zh-CN"/>
        </w:rPr>
        <w:t>5投标人身份完善单位信息</w:t>
      </w:r>
      <w:r>
        <w:tab/>
      </w:r>
      <w:r>
        <w:fldChar w:fldCharType="begin"/>
      </w:r>
      <w:r>
        <w:instrText xml:space="preserve"> PAGEREF _Toc32748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_Toc14909 </w:instrText>
      </w:r>
      <w:r>
        <w:rPr>
          <w:rFonts w:cs="Calibri"/>
          <w:szCs w:val="20"/>
        </w:rPr>
        <w:fldChar w:fldCharType="separate"/>
      </w:r>
      <w:r>
        <w:rPr>
          <w:rFonts w:hint="eastAsia"/>
          <w:lang w:val="en-US" w:eastAsia="zh-CN"/>
        </w:rPr>
        <w:t>三、 投标单位登录</w:t>
      </w:r>
      <w:r>
        <w:tab/>
      </w:r>
      <w:r>
        <w:fldChar w:fldCharType="begin"/>
      </w:r>
      <w:r>
        <w:instrText xml:space="preserve"> PAGEREF _Toc14909 \h </w:instrText>
      </w:r>
      <w:r>
        <w:fldChar w:fldCharType="separate"/>
      </w:r>
      <w:r>
        <w:t>6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_Toc27583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3.1、 </w:t>
      </w:r>
      <w:r>
        <w:rPr>
          <w:rFonts w:hint="eastAsia"/>
          <w:lang w:eastAsia="zh-CN"/>
        </w:rPr>
        <w:t>报名及招标文件下载</w:t>
      </w:r>
      <w:r>
        <w:tab/>
      </w:r>
      <w:r>
        <w:fldChar w:fldCharType="begin"/>
      </w:r>
      <w:r>
        <w:instrText xml:space="preserve"> PAGEREF _Toc27583 \h </w:instrText>
      </w:r>
      <w:r>
        <w:fldChar w:fldCharType="separate"/>
      </w:r>
      <w:r>
        <w:t>6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_Toc14919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3.2、 </w:t>
      </w:r>
      <w:r>
        <w:rPr>
          <w:rFonts w:hint="eastAsia"/>
        </w:rPr>
        <w:t>答疑文件</w:t>
      </w:r>
      <w:r>
        <w:rPr>
          <w:rFonts w:hint="eastAsia"/>
          <w:lang w:eastAsia="zh-CN"/>
        </w:rPr>
        <w:t>、控制价文件</w:t>
      </w:r>
      <w:r>
        <w:rPr>
          <w:rFonts w:hint="eastAsia"/>
        </w:rPr>
        <w:t>下载</w:t>
      </w:r>
      <w:r>
        <w:tab/>
      </w:r>
      <w:r>
        <w:fldChar w:fldCharType="begin"/>
      </w:r>
      <w:r>
        <w:instrText xml:space="preserve"> PAGEREF _Toc14919 \h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_Toc22584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3.3、 </w:t>
      </w:r>
      <w:r>
        <w:rPr>
          <w:rFonts w:hint="eastAsia"/>
          <w:lang w:eastAsia="zh-CN"/>
        </w:rPr>
        <w:t>投标文件制作</w:t>
      </w:r>
      <w:r>
        <w:tab/>
      </w:r>
      <w:r>
        <w:fldChar w:fldCharType="begin"/>
      </w:r>
      <w:r>
        <w:instrText xml:space="preserve"> PAGEREF _Toc22584 \h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_Toc2489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3.4、 </w:t>
      </w:r>
      <w:r>
        <w:t>上传</w:t>
      </w:r>
      <w:r>
        <w:rPr>
          <w:rFonts w:hint="eastAsia"/>
          <w:lang w:eastAsia="zh-CN"/>
        </w:rPr>
        <w:t>投标</w:t>
      </w:r>
      <w:r>
        <w:t>文件</w:t>
      </w:r>
      <w:r>
        <w:tab/>
      </w:r>
      <w:r>
        <w:fldChar w:fldCharType="begin"/>
      </w:r>
      <w:r>
        <w:instrText xml:space="preserve"> PAGEREF _Toc2489 \h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"/>
        <w:sectPr>
          <w:headerReference r:id="rId3" w:type="default"/>
          <w:footerReference r:id="rId4" w:type="default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  <w:r>
        <w:rPr>
          <w:rFonts w:cs="Calibri"/>
          <w:szCs w:val="20"/>
        </w:rPr>
        <w:fldChar w:fldCharType="end"/>
      </w:r>
    </w:p>
    <w:p>
      <w:pPr>
        <w:pStyle w:val="2"/>
      </w:pPr>
      <w:bookmarkStart w:id="0" w:name="_Toc10530"/>
      <w:r>
        <w:rPr>
          <w:rFonts w:hint="eastAsia"/>
          <w:lang w:val="en-US" w:eastAsia="zh-CN"/>
        </w:rPr>
        <w:t>投标人注册</w:t>
      </w:r>
      <w:bookmarkEnd w:id="0"/>
    </w:p>
    <w:p>
      <w:pPr>
        <w:pStyle w:val="3"/>
        <w:tabs>
          <w:tab w:val="left" w:pos="567"/>
        </w:tabs>
        <w:rPr>
          <w:rFonts w:hint="default"/>
          <w:lang w:val="en-US" w:eastAsia="zh-CN"/>
        </w:rPr>
      </w:pPr>
      <w:bookmarkStart w:id="1" w:name="_Toc588"/>
      <w:r>
        <w:rPr>
          <w:rFonts w:hint="eastAsia"/>
          <w:lang w:val="en-US" w:eastAsia="zh-CN"/>
        </w:rPr>
        <w:t>投标人注册流程介绍</w:t>
      </w:r>
      <w:bookmarkEnd w:id="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投标人注册流程：填写注册信息-提交我司客服部进行审核-通知相关申请人</w:t>
      </w:r>
    </w:p>
    <w:p>
      <w:pPr>
        <w:pStyle w:val="3"/>
        <w:tabs>
          <w:tab w:val="left" w:pos="567"/>
        </w:tabs>
        <w:rPr>
          <w:rFonts w:hint="default"/>
          <w:lang w:val="en-US" w:eastAsia="zh-CN"/>
        </w:rPr>
      </w:pPr>
      <w:bookmarkStart w:id="2" w:name="_Toc21611"/>
      <w:r>
        <w:rPr>
          <w:rFonts w:hint="eastAsia"/>
          <w:lang w:val="en-US" w:eastAsia="zh-CN"/>
        </w:rPr>
        <w:t>投标人注册流程演示</w:t>
      </w:r>
      <w:bookmarkEnd w:id="2"/>
    </w:p>
    <w:p>
      <w:pPr>
        <w:pStyle w:val="4"/>
        <w:numPr>
          <w:ilvl w:val="2"/>
          <w:numId w:val="0"/>
        </w:numPr>
        <w:ind w:leftChars="0" w:firstLine="420" w:firstLineChars="0"/>
        <w:rPr>
          <w:rFonts w:hint="eastAsia" w:ascii="Calibri" w:hAnsi="Calibri" w:cs="Times New Roman"/>
          <w:lang w:val="en-US" w:eastAsia="zh-CN"/>
        </w:rPr>
      </w:pPr>
      <w:bookmarkStart w:id="3" w:name="_Toc23013"/>
      <w:r>
        <w:rPr>
          <w:rFonts w:hint="eastAsia" w:ascii="Calibri" w:hAnsi="Calibri" w:eastAsia="宋体" w:cs="Times New Roman"/>
          <w:lang w:val="en-US" w:eastAsia="zh-CN"/>
        </w:rPr>
        <w:t>1.2.1</w:t>
      </w:r>
      <w:r>
        <w:rPr>
          <w:rFonts w:hint="eastAsia" w:ascii="Calibri" w:hAnsi="Calibri" w:cs="Times New Roman"/>
          <w:lang w:val="en-US" w:eastAsia="zh-CN"/>
        </w:rPr>
        <w:t>统一登陆平台</w:t>
      </w:r>
      <w:bookmarkEnd w:id="3"/>
    </w:p>
    <w:p>
      <w:pPr>
        <w:ind w:firstLine="420" w:firstLineChars="0"/>
        <w:rPr>
          <w:rFonts w:hint="eastAsia" w:ascii="Calibri" w:hAnsi="Calibri" w:cs="Times New Roman"/>
          <w:lang w:val="en-US" w:eastAsia="zh-CN"/>
        </w:rPr>
      </w:pPr>
      <w:r>
        <w:rPr>
          <w:rFonts w:hint="eastAsia"/>
          <w:lang w:val="en-US" w:eastAsia="zh-CN"/>
        </w:rPr>
        <w:t>打开统一登陆平台（会员端：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"https://www.etrading.cn/EpointBidder/memberLogin）"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u w:val="single"/>
          <w:lang w:val="en-US" w:eastAsia="zh-CN"/>
        </w:rPr>
        <w:t>https://www.etrading.cn/BREpointSSO/login/oauth2login</w:t>
      </w:r>
      <w:r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 w:ascii="Calibri" w:hAnsi="Calibri" w:cs="Times New Roman"/>
          <w:lang w:val="en-US" w:eastAsia="zh-CN"/>
        </w:rPr>
      </w:pPr>
    </w:p>
    <w:p>
      <w:r>
        <w:drawing>
          <wp:inline distT="0" distB="0" distL="114300" distR="114300">
            <wp:extent cx="5260975" cy="3094990"/>
            <wp:effectExtent l="0" t="0" r="952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 w:firstLine="420" w:firstLineChars="0"/>
        <w:rPr>
          <w:rFonts w:hint="eastAsia" w:ascii="Calibri" w:hAnsi="Calibri" w:cs="Times New Roman"/>
          <w:lang w:val="en-US" w:eastAsia="zh-CN"/>
        </w:rPr>
      </w:pPr>
      <w:bookmarkStart w:id="4" w:name="_Toc22496"/>
      <w:r>
        <w:rPr>
          <w:rFonts w:hint="eastAsia" w:ascii="Calibri" w:hAnsi="Calibri" w:eastAsia="宋体" w:cs="Times New Roman"/>
          <w:lang w:val="en-US" w:eastAsia="zh-CN"/>
        </w:rPr>
        <w:t>1.2.</w:t>
      </w:r>
      <w:r>
        <w:rPr>
          <w:rFonts w:hint="eastAsia" w:ascii="Calibri" w:hAnsi="Calibri" w:cs="Times New Roman"/>
          <w:lang w:val="en-US" w:eastAsia="zh-CN"/>
        </w:rPr>
        <w:t>2注册账号</w:t>
      </w:r>
      <w:bookmarkEnd w:id="4"/>
    </w:p>
    <w:p>
      <w:pPr>
        <w:rPr>
          <w:rFonts w:hint="eastAsia" w:ascii="Calibri" w:hAnsi="Calibri" w:cs="Times New Roman"/>
          <w:lang w:val="en-US" w:eastAsia="zh-CN"/>
        </w:rPr>
      </w:pPr>
      <w:r>
        <w:rPr>
          <w:rFonts w:hint="eastAsia" w:ascii="Calibri" w:hAnsi="Calibri" w:cs="Times New Roman"/>
          <w:lang w:val="en-US" w:eastAsia="zh-CN"/>
        </w:rPr>
        <w:t>点击注册账号，进入账号注册界面</w:t>
      </w:r>
    </w:p>
    <w:p>
      <w:r>
        <w:drawing>
          <wp:inline distT="0" distB="0" distL="114300" distR="114300">
            <wp:extent cx="5267960" cy="3155950"/>
            <wp:effectExtent l="0" t="0" r="254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 w:firstLine="420" w:firstLineChars="0"/>
        <w:rPr>
          <w:rFonts w:hint="default" w:ascii="Calibri" w:hAnsi="Calibri" w:cs="Times New Roman"/>
          <w:lang w:val="en-US" w:eastAsia="zh-CN"/>
        </w:rPr>
      </w:pPr>
      <w:bookmarkStart w:id="5" w:name="_Toc27878"/>
      <w:r>
        <w:rPr>
          <w:rFonts w:hint="eastAsia" w:ascii="Calibri" w:hAnsi="Calibri" w:eastAsia="宋体" w:cs="Times New Roman"/>
          <w:lang w:val="en-US" w:eastAsia="zh-CN"/>
        </w:rPr>
        <w:t>1.2.</w:t>
      </w:r>
      <w:r>
        <w:rPr>
          <w:rFonts w:hint="eastAsia" w:ascii="Calibri" w:hAnsi="Calibri" w:cs="Times New Roman"/>
          <w:lang w:val="en-US" w:eastAsia="zh-CN"/>
        </w:rPr>
        <w:t>3账号</w:t>
      </w:r>
      <w:bookmarkStart w:id="21" w:name="_GoBack"/>
      <w:bookmarkEnd w:id="21"/>
      <w:r>
        <w:rPr>
          <w:rFonts w:hint="eastAsia" w:ascii="Calibri" w:hAnsi="Calibri" w:cs="Times New Roman"/>
          <w:lang w:val="en-US" w:eastAsia="zh-CN"/>
        </w:rPr>
        <w:t>信息填写</w:t>
      </w:r>
      <w:bookmarkEnd w:id="5"/>
    </w:p>
    <w:p>
      <w:pPr>
        <w:ind w:firstLine="420" w:firstLineChars="0"/>
        <w:rPr>
          <w:rFonts w:hint="eastAsia" w:ascii="Calibri" w:hAnsi="Calibri" w:cs="Times New Roman"/>
          <w:lang w:val="en-US" w:eastAsia="zh-CN"/>
        </w:rPr>
      </w:pPr>
      <w:r>
        <w:rPr>
          <w:rFonts w:hint="eastAsia" w:ascii="Calibri" w:hAnsi="Calibri" w:cs="Times New Roman"/>
          <w:lang w:val="en-US" w:eastAsia="zh-CN"/>
        </w:rPr>
        <w:t>1.填写对应的信息，之后点击立即注册</w:t>
      </w:r>
    </w:p>
    <w:p>
      <w:r>
        <w:drawing>
          <wp:inline distT="0" distB="0" distL="114300" distR="114300">
            <wp:extent cx="5268595" cy="3110865"/>
            <wp:effectExtent l="0" t="0" r="190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Calibri" w:hAnsi="Calibri" w:cs="Times New Roman"/>
          <w:lang w:val="en-US" w:eastAsia="zh-CN"/>
        </w:rPr>
        <w:t>2.检查信息无误之后点击确认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9230" cy="2746375"/>
            <wp:effectExtent l="0" t="0" r="7620" b="1587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1.关注专区，当单位类型只选择代理的时候，不需要选择关注专区；当单位类型选择供应商的时候，需要选择关注专区。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2.如果代理注册选了金坛专区，代理业务审核流程会推送到金坛区各乡镇交易站进行审核，请联系流程中的审核人员。其他专区的请联系我司客服部。</w:t>
      </w:r>
    </w:p>
    <w:p>
      <w:pPr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3.投标人关注的专区会在登陆系统之后进行体现，投标人登陆系统之后只能看到所关注的专区的项目，如果想看别的专区项目，需要先关注那个专区。</w:t>
      </w:r>
    </w:p>
    <w:p/>
    <w:p>
      <w:pPr>
        <w:pStyle w:val="4"/>
        <w:numPr>
          <w:ilvl w:val="2"/>
          <w:numId w:val="0"/>
        </w:numPr>
        <w:ind w:leftChars="0" w:firstLine="420" w:firstLineChars="0"/>
        <w:rPr>
          <w:rFonts w:hint="eastAsia" w:ascii="Calibri" w:hAnsi="Calibri" w:cs="Times New Roman"/>
          <w:lang w:val="en-US" w:eastAsia="zh-CN"/>
        </w:rPr>
      </w:pPr>
      <w:bookmarkStart w:id="6" w:name="_Toc4708"/>
      <w:r>
        <w:rPr>
          <w:rFonts w:hint="eastAsia" w:ascii="Calibri" w:hAnsi="Calibri" w:eastAsia="宋体" w:cs="Times New Roman"/>
          <w:lang w:val="en-US" w:eastAsia="zh-CN"/>
        </w:rPr>
        <w:t>1.2.</w:t>
      </w:r>
      <w:r>
        <w:rPr>
          <w:rFonts w:hint="eastAsia" w:ascii="Calibri" w:hAnsi="Calibri" w:cs="Times New Roman"/>
          <w:lang w:val="en-US" w:eastAsia="zh-CN"/>
        </w:rPr>
        <w:t>5选择主体类型</w:t>
      </w:r>
      <w:bookmarkEnd w:id="6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选择要登陆系统的身份</w:t>
      </w:r>
    </w:p>
    <w:p>
      <w:r>
        <w:drawing>
          <wp:inline distT="0" distB="0" distL="114300" distR="114300">
            <wp:extent cx="5264150" cy="2749550"/>
            <wp:effectExtent l="0" t="0" r="635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 w:firstLine="420" w:firstLineChars="0"/>
        <w:rPr>
          <w:rFonts w:hint="eastAsia" w:ascii="Calibri" w:hAnsi="Calibri" w:cs="Times New Roman"/>
          <w:lang w:val="en-US" w:eastAsia="zh-CN"/>
        </w:rPr>
      </w:pPr>
      <w:bookmarkStart w:id="7" w:name="_Toc32748"/>
      <w:r>
        <w:rPr>
          <w:rFonts w:hint="eastAsia" w:ascii="Calibri" w:hAnsi="Calibri" w:eastAsia="宋体" w:cs="Times New Roman"/>
          <w:lang w:val="en-US" w:eastAsia="zh-CN"/>
        </w:rPr>
        <w:t>1.2.</w:t>
      </w:r>
      <w:r>
        <w:rPr>
          <w:rFonts w:hint="eastAsia" w:ascii="Calibri" w:hAnsi="Calibri" w:cs="Times New Roman"/>
          <w:lang w:val="en-US" w:eastAsia="zh-CN"/>
        </w:rPr>
        <w:t>5投标人身份完善单位信息</w:t>
      </w:r>
      <w:bookmarkEnd w:id="7"/>
    </w:p>
    <w:p>
      <w:pPr>
        <w:ind w:firstLine="420" w:firstLineChars="0"/>
        <w:rPr>
          <w:rFonts w:hint="eastAsia" w:ascii="Calibri" w:hAnsi="Calibri" w:cs="Times New Roman"/>
          <w:lang w:val="en-US" w:eastAsia="zh-CN"/>
        </w:rPr>
      </w:pPr>
      <w:r>
        <w:rPr>
          <w:rFonts w:hint="eastAsia" w:ascii="Calibri" w:hAnsi="Calibri" w:cs="Times New Roman"/>
          <w:lang w:val="en-US" w:eastAsia="zh-CN"/>
        </w:rPr>
        <w:t>1.选择交易乙方，会提示“该用户目前状态为初次注册，可进行网上注册信息完善，暂无法进行业务操作”，点击确定进行单位信息完善。</w:t>
      </w:r>
    </w:p>
    <w:p>
      <w:r>
        <w:drawing>
          <wp:inline distT="0" distB="0" distL="114300" distR="114300">
            <wp:extent cx="5269230" cy="2792730"/>
            <wp:effectExtent l="0" t="0" r="7620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0" w:leftChars="0"/>
        <w:rPr>
          <w:rFonts w:hint="default" w:ascii="Calibri" w:hAnsi="Calibri" w:cs="Times New Roman"/>
          <w:lang w:val="en-US" w:eastAsia="zh-CN"/>
        </w:rPr>
      </w:pPr>
      <w:r>
        <w:rPr>
          <w:rFonts w:hint="eastAsia" w:ascii="Calibri" w:hAnsi="Calibri" w:cs="Times New Roman"/>
          <w:lang w:val="en-US" w:eastAsia="zh-CN"/>
        </w:rPr>
        <w:t>页面会跳转到单位基本信息页面，点击修改信息。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192655"/>
            <wp:effectExtent l="0" t="0" r="317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0" w:leftChars="0"/>
        <w:rPr>
          <w:rFonts w:hint="default" w:ascii="Calibri" w:hAnsi="Calibri" w:cs="Times New Roman"/>
          <w:lang w:val="en-US" w:eastAsia="zh-CN"/>
        </w:rPr>
      </w:pPr>
      <w:r>
        <w:rPr>
          <w:rFonts w:hint="eastAsia" w:ascii="Calibri" w:hAnsi="Calibri" w:cs="Times New Roman"/>
          <w:lang w:val="en-US" w:eastAsia="zh-CN"/>
        </w:rPr>
        <w:t>将带有“</w:t>
      </w:r>
      <w:r>
        <w:rPr>
          <w:rFonts w:hint="eastAsia" w:ascii="Calibri" w:hAnsi="Calibri" w:cs="Times New Roman"/>
          <w:color w:val="FF0000"/>
          <w:lang w:val="en-US" w:eastAsia="zh-CN"/>
        </w:rPr>
        <w:t>*</w:t>
      </w:r>
      <w:r>
        <w:rPr>
          <w:rFonts w:hint="eastAsia" w:ascii="Calibri" w:hAnsi="Calibri" w:cs="Times New Roman"/>
          <w:lang w:val="en-US" w:eastAsia="zh-CN"/>
        </w:rPr>
        <w:t>”的信息全部填满，其余信息根据实际情况进行填写。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259330"/>
            <wp:effectExtent l="0" t="0" r="12065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填写完之后，需要上传相应的资质的电子件，点击左上角的电子件管理，将标有“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”的电子件全部上传上去，其余非必传的根据实际情况进行上传。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017395"/>
            <wp:effectExtent l="0" t="0" r="0" b="190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/>
      </w:pPr>
      <w:r>
        <w:rPr>
          <w:rFonts w:hint="eastAsia"/>
        </w:rPr>
        <w:t>信息填写完成以及电子件上传完成后，点击下一步送审核（联系电话4009286550-2）。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注：如果对已经填写好的信息有异议，需要修改的话可以点击修改，继续对单位基本信息进行修改，同理也可以对扫描件进行管理。待信息和扫描件确认无误后，点击提交信息。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9230" cy="2590800"/>
            <wp:effectExtent l="0" t="0" r="1270" b="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审批通过</w:t>
      </w:r>
    </w:p>
    <w:p>
      <w:pPr>
        <w:numPr>
          <w:ilvl w:val="0"/>
          <w:numId w:val="0"/>
        </w:numPr>
        <w:rPr>
          <w:rFonts w:hint="default" w:eastAsia="宋体"/>
          <w:color w:val="FF0000"/>
          <w:lang w:val="en-US" w:eastAsia="zh-CN"/>
        </w:rPr>
      </w:pPr>
      <w:r>
        <w:drawing>
          <wp:inline distT="0" distB="0" distL="114300" distR="114300">
            <wp:extent cx="5269230" cy="2568575"/>
            <wp:effectExtent l="0" t="0" r="1270" b="952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/>
        </w:rPr>
      </w:pPr>
      <w:bookmarkStart w:id="8" w:name="_Toc15528"/>
      <w:bookmarkStart w:id="9" w:name="_Toc14909"/>
      <w:r>
        <w:rPr>
          <w:rFonts w:hint="eastAsia"/>
          <w:lang w:val="en-US" w:eastAsia="zh-CN"/>
        </w:rPr>
        <w:t>投标单位登录</w:t>
      </w:r>
      <w:bookmarkEnd w:id="8"/>
      <w:bookmarkEnd w:id="9"/>
      <w:r>
        <w:rPr>
          <w:rFonts w:hint="eastAsia"/>
          <w:lang w:val="en-US" w:eastAsia="zh-CN"/>
        </w:rPr>
        <w:t xml:space="preserve">   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、登录交易平台</w:t>
      </w:r>
      <w:r>
        <w:rPr>
          <w:rFonts w:hint="eastAsia"/>
          <w:lang w:val="en-US" w:eastAsia="zh-CN"/>
        </w:rPr>
        <w:t>会员</w:t>
      </w:r>
      <w:r>
        <w:rPr>
          <w:rFonts w:hint="eastAsia"/>
        </w:rPr>
        <w:t>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网址：</w:t>
      </w:r>
      <w:r>
        <w:rPr>
          <w:rFonts w:hint="eastAsia"/>
          <w:u w:val="none"/>
          <w:lang w:val="en-US" w:eastAsia="zh-CN"/>
        </w:rPr>
        <w:t>https://www.etrading.cn/BREpointSSO/login/oauth2login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60975" cy="3094990"/>
            <wp:effectExtent l="0" t="0" r="952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tabs>
          <w:tab w:val="left" w:pos="493"/>
        </w:tabs>
        <w:spacing w:line="360" w:lineRule="auto"/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投标单位使用</w:t>
      </w:r>
      <w:r>
        <w:rPr>
          <w:rFonts w:hint="eastAsia"/>
          <w:lang w:val="en-US" w:eastAsia="zh-CN"/>
        </w:rPr>
        <w:t>CA登录，ca类型选择江苏CA。</w:t>
      </w:r>
    </w:p>
    <w:p>
      <w:pPr>
        <w:rPr>
          <w:rFonts w:hint="eastAsia" w:eastAsia="宋体"/>
          <w:lang w:eastAsia="zh-CN"/>
        </w:rPr>
      </w:pPr>
    </w:p>
    <w:p/>
    <w:p>
      <w:pPr>
        <w:pStyle w:val="3"/>
        <w:tabs>
          <w:tab w:val="left" w:pos="567"/>
        </w:tabs>
      </w:pPr>
      <w:bookmarkStart w:id="10" w:name="_Toc27583"/>
      <w:bookmarkStart w:id="11" w:name="_Toc32351"/>
      <w:r>
        <w:rPr>
          <w:rFonts w:hint="eastAsia"/>
          <w:lang w:eastAsia="zh-CN"/>
        </w:rPr>
        <w:t>报名及招标文件下载</w:t>
      </w:r>
      <w:bookmarkEnd w:id="10"/>
      <w:bookmarkEnd w:id="1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</w:t>
      </w:r>
      <w:r>
        <w:rPr>
          <w:rFonts w:hint="eastAsia"/>
          <w:lang w:eastAsia="zh-CN"/>
        </w:rPr>
        <w:t>及招标文件</w:t>
      </w:r>
      <w:r>
        <w:rPr>
          <w:rFonts w:hint="eastAsia"/>
        </w:rPr>
        <w:t>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</w:t>
      </w:r>
      <w:r>
        <w:rPr>
          <w:rFonts w:hint="eastAsia"/>
        </w:rPr>
        <w:t>报名。</w:t>
      </w:r>
    </w:p>
    <w:p>
      <w:pPr>
        <w:spacing w:line="360" w:lineRule="auto"/>
        <w:ind w:firstLine="422"/>
        <w:rPr>
          <w:rFonts w:hint="eastAsia" w:eastAsia="宋体"/>
          <w:b/>
          <w:lang w:val="en-US" w:eastAsia="zh-CN"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t>1、</w:t>
      </w:r>
      <w:r>
        <w:rPr>
          <w:rFonts w:hint="eastAsia"/>
          <w:lang w:eastAsia="zh-CN"/>
        </w:rPr>
        <w:t>投标单位登录系统后，上方专区选择</w:t>
      </w:r>
      <w:r>
        <w:rPr>
          <w:rFonts w:hint="eastAsia"/>
          <w:lang w:val="en-US" w:eastAsia="zh-CN"/>
        </w:rPr>
        <w:t>金坛</w:t>
      </w:r>
      <w:r>
        <w:rPr>
          <w:rFonts w:hint="eastAsia"/>
          <w:lang w:eastAsia="zh-CN"/>
        </w:rPr>
        <w:t>专区。如果不选择</w:t>
      </w:r>
      <w:r>
        <w:rPr>
          <w:rFonts w:hint="eastAsia"/>
          <w:lang w:val="en-US" w:eastAsia="zh-CN"/>
        </w:rPr>
        <w:t>金坛</w:t>
      </w:r>
      <w:r>
        <w:rPr>
          <w:rFonts w:hint="eastAsia"/>
          <w:lang w:eastAsia="zh-CN"/>
        </w:rPr>
        <w:t>专区，则无法找到</w:t>
      </w:r>
      <w:r>
        <w:rPr>
          <w:rFonts w:hint="eastAsia"/>
          <w:lang w:val="en-US" w:eastAsia="zh-CN"/>
        </w:rPr>
        <w:t>金坛</w:t>
      </w:r>
      <w:r>
        <w:rPr>
          <w:rFonts w:hint="eastAsia"/>
          <w:lang w:eastAsia="zh-CN"/>
        </w:rPr>
        <w:t>专区项目。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114300" distR="114300">
            <wp:extent cx="5273040" cy="1296035"/>
            <wp:effectExtent l="0" t="0" r="10160" b="1206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210" w:firstLineChars="100"/>
        <w:jc w:val="left"/>
      </w:pPr>
      <w:r>
        <w:t>进入</w:t>
      </w:r>
      <w:r>
        <w:rPr>
          <w:rFonts w:hint="eastAsia"/>
          <w:lang w:val="en-US" w:eastAsia="zh-CN"/>
        </w:rPr>
        <w:t>招标公告</w:t>
      </w:r>
      <w:r>
        <w:t>，</w:t>
      </w:r>
      <w:r>
        <w:rPr>
          <w:rFonts w:hint="eastAsia"/>
          <w:lang w:eastAsia="zh-CN"/>
        </w:rPr>
        <w:t>投标单位选择需要参与投标的项目</w:t>
      </w:r>
      <w:r>
        <w:t>可以进行网上报名，如下图：</w:t>
      </w:r>
    </w:p>
    <w:p>
      <w:pPr>
        <w:spacing w:line="360" w:lineRule="auto"/>
        <w:rPr>
          <w:rFonts w:hint="eastAsia" w:eastAsia="宋体"/>
          <w:spacing w:val="4"/>
          <w:lang w:eastAsia="zh-CN"/>
        </w:rPr>
      </w:pPr>
      <w:r>
        <w:drawing>
          <wp:inline distT="0" distB="0" distL="114300" distR="114300">
            <wp:extent cx="5271770" cy="1393190"/>
            <wp:effectExtent l="0" t="0" r="11430" b="381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rPr>
          <w:rFonts w:hint="eastAsia"/>
          <w:lang w:eastAsia="zh-CN"/>
        </w:rPr>
        <w:t>进入投标报名页面，</w:t>
      </w:r>
      <w:r>
        <w:rPr>
          <w:rFonts w:hint="eastAsia"/>
          <w:lang w:val="en-US" w:eastAsia="zh-CN"/>
        </w:rPr>
        <w:t>填写相关信息（有“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”标记的为必填项），</w:t>
      </w:r>
      <w: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修改保存</w:t>
      </w:r>
      <w:r>
        <w:rPr>
          <w:rFonts w:hint="eastAsia"/>
        </w:rPr>
        <w:t>”</w:t>
      </w:r>
      <w:r>
        <w:t>按钮，完成</w:t>
      </w:r>
      <w:r>
        <w:rPr>
          <w:rFonts w:hint="eastAsia"/>
          <w:lang w:eastAsia="zh-CN"/>
        </w:rPr>
        <w:t>投标单位基本信息</w:t>
      </w:r>
      <w:r>
        <w:t>登记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8595" cy="2279650"/>
            <wp:effectExtent l="0" t="0" r="1905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rPr>
          <w:rFonts w:hint="eastAsia"/>
          <w:lang w:eastAsia="zh-CN"/>
        </w:rPr>
        <w:t>基本信息登记完成后，</w:t>
      </w:r>
      <w: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下载招标文件</w:t>
      </w:r>
      <w:r>
        <w:rPr>
          <w:rFonts w:hint="eastAsia"/>
        </w:rPr>
        <w:t>”</w:t>
      </w:r>
      <w:r>
        <w:t>按钮，</w:t>
      </w:r>
      <w:r>
        <w:rPr>
          <w:rFonts w:hint="eastAsia"/>
          <w:lang w:eastAsia="zh-CN"/>
        </w:rPr>
        <w:t>招标文件格式为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.XEZF</w:t>
      </w:r>
      <w:r>
        <w:rPr>
          <w:rFonts w:hint="default"/>
          <w:lang w:val="en-US" w:eastAsia="zh-CN"/>
        </w:rPr>
        <w:t>”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2753995"/>
            <wp:effectExtent l="0" t="0" r="63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</w:pPr>
      <w:r>
        <w:rPr>
          <w:rFonts w:hint="eastAsia"/>
          <w:lang w:val="en-US" w:eastAsia="zh-CN"/>
        </w:rPr>
        <w:t>5、</w:t>
      </w:r>
      <w:r>
        <w:rPr>
          <w:rFonts w:hint="eastAsia"/>
          <w:lang w:eastAsia="zh-CN"/>
        </w:rPr>
        <w:t>投标单位报名成功后，可点击右上角“我的项目”，选择已报名项目的项目流程，查看该项目的进度并下载相关文件。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66055" cy="1699260"/>
            <wp:effectExtent l="0" t="0" r="444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12340"/>
            <wp:effectExtent l="0" t="0" r="9525" b="1016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pacing w:val="4"/>
        </w:rPr>
      </w:pPr>
    </w:p>
    <w:p>
      <w:pPr>
        <w:pStyle w:val="3"/>
        <w:tabs>
          <w:tab w:val="left" w:pos="567"/>
        </w:tabs>
      </w:pPr>
      <w:bookmarkStart w:id="12" w:name="_Toc24241"/>
      <w:bookmarkStart w:id="13" w:name="_Toc14919"/>
      <w:r>
        <w:rPr>
          <w:rFonts w:hint="eastAsia"/>
        </w:rPr>
        <w:t>答疑文件</w:t>
      </w:r>
      <w:r>
        <w:rPr>
          <w:rFonts w:hint="eastAsia"/>
          <w:lang w:eastAsia="zh-CN"/>
        </w:rPr>
        <w:t>、控制价文件</w:t>
      </w:r>
      <w:r>
        <w:rPr>
          <w:rFonts w:hint="eastAsia"/>
        </w:rPr>
        <w:t>下载</w:t>
      </w:r>
      <w:bookmarkEnd w:id="12"/>
      <w:bookmarkEnd w:id="1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</w:t>
      </w:r>
      <w:r>
        <w:rPr>
          <w:rFonts w:hint="eastAsia"/>
          <w:lang w:eastAsia="zh-CN"/>
        </w:rPr>
        <w:t>、控制价文件</w:t>
      </w:r>
      <w:r>
        <w:rPr>
          <w:rFonts w:hint="eastAsia"/>
        </w:rPr>
        <w:t>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</w:t>
      </w:r>
      <w:r>
        <w:rPr>
          <w:rFonts w:hint="eastAsia"/>
        </w:rPr>
        <w:t>下载答疑文件</w:t>
      </w:r>
      <w:r>
        <w:rPr>
          <w:rFonts w:hint="eastAsia"/>
          <w:lang w:eastAsia="zh-CN"/>
        </w:rPr>
        <w:t>、控制价文件</w:t>
      </w:r>
      <w:r>
        <w:rPr>
          <w:rFonts w:hint="eastAsia"/>
        </w:rPr>
        <w:t>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</w:t>
      </w:r>
      <w:r>
        <w:rPr>
          <w:rFonts w:hint="eastAsia"/>
          <w:lang w:eastAsia="zh-CN"/>
        </w:rPr>
        <w:t>“项目管理</w:t>
      </w:r>
      <w:r>
        <w:rPr>
          <w:rFonts w:hint="eastAsia"/>
          <w:lang w:val="en-US" w:eastAsia="zh-CN"/>
        </w:rPr>
        <w:t>-答疑澄清文件领取或控制价文件领取</w:t>
      </w:r>
      <w:r>
        <w:rPr>
          <w:rFonts w:hint="eastAsia"/>
          <w:lang w:eastAsia="zh-CN"/>
        </w:rPr>
        <w:t>”</w:t>
      </w:r>
    </w:p>
    <w:p>
      <w:pPr>
        <w:spacing w:line="360" w:lineRule="auto"/>
      </w:pPr>
      <w:r>
        <w:drawing>
          <wp:inline distT="0" distB="0" distL="114300" distR="114300">
            <wp:extent cx="5263515" cy="2042160"/>
            <wp:effectExtent l="0" t="0" r="6985" b="25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color w:val="FF0000"/>
        </w:rPr>
        <w:t>注：</w:t>
      </w:r>
      <w:r>
        <w:rPr>
          <w:rFonts w:hint="eastAsia"/>
          <w:color w:val="FF0000"/>
          <w:lang w:eastAsia="zh-CN"/>
        </w:rPr>
        <w:t>投标单位</w:t>
      </w:r>
      <w:r>
        <w:rPr>
          <w:color w:val="FF0000"/>
        </w:rPr>
        <w:t>下载过招标文件后，才可下载答疑文件。</w:t>
      </w:r>
    </w:p>
    <w:p>
      <w:pPr>
        <w:pStyle w:val="3"/>
        <w:tabs>
          <w:tab w:val="left" w:pos="567"/>
        </w:tabs>
      </w:pPr>
      <w:bookmarkStart w:id="14" w:name="_Toc22584"/>
      <w:bookmarkStart w:id="15" w:name="_Toc6216"/>
      <w:bookmarkStart w:id="16" w:name="_Toc346701743"/>
      <w:bookmarkStart w:id="17" w:name="_Toc475977513"/>
      <w:bookmarkStart w:id="18" w:name="_Toc291693439"/>
      <w:r>
        <w:rPr>
          <w:rFonts w:hint="eastAsia"/>
          <w:lang w:eastAsia="zh-CN"/>
        </w:rPr>
        <w:t>投标文件制作</w:t>
      </w:r>
      <w:bookmarkEnd w:id="14"/>
      <w:bookmarkEnd w:id="15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lang w:eastAsia="zh-CN"/>
        </w:rPr>
        <w:t>招标文件已下载</w:t>
      </w:r>
      <w:r>
        <w:rPr>
          <w:rFonts w:hint="eastAsia"/>
        </w:rPr>
        <w:t>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投标单位制作</w:t>
      </w:r>
      <w:r>
        <w:rPr>
          <w:rFonts w:hint="eastAsia"/>
        </w:rPr>
        <w:t>投标文件。</w:t>
      </w:r>
    </w:p>
    <w:p>
      <w:pPr>
        <w:spacing w:line="360" w:lineRule="auto"/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</w:rPr>
        <w:t>操作步骤：</w:t>
      </w:r>
      <w:r>
        <w:rPr>
          <w:rFonts w:hint="eastAsia"/>
          <w:b/>
          <w:lang w:val="en-US" w:eastAsia="zh-CN"/>
        </w:rPr>
        <w:t xml:space="preserve"> 见附件。</w:t>
      </w:r>
    </w:p>
    <w:p>
      <w:pPr>
        <w:spacing w:line="360" w:lineRule="auto"/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27">
            <o:LockedField>false</o:LockedField>
          </o:OLEObject>
        </w:objec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pStyle w:val="3"/>
        <w:tabs>
          <w:tab w:val="left" w:pos="567"/>
        </w:tabs>
      </w:pPr>
      <w:bookmarkStart w:id="19" w:name="_Toc2489"/>
      <w:bookmarkStart w:id="20" w:name="_Toc15113"/>
      <w:r>
        <w:t>上传</w:t>
      </w:r>
      <w:r>
        <w:rPr>
          <w:rFonts w:hint="eastAsia"/>
          <w:lang w:eastAsia="zh-CN"/>
        </w:rPr>
        <w:t>投标</w:t>
      </w:r>
      <w:r>
        <w:t>文件</w:t>
      </w:r>
      <w:bookmarkEnd w:id="16"/>
      <w:bookmarkEnd w:id="17"/>
      <w:bookmarkEnd w:id="18"/>
      <w:bookmarkEnd w:id="19"/>
      <w:bookmarkEnd w:id="2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</w:t>
      </w:r>
      <w:r>
        <w:rPr>
          <w:rFonts w:hint="eastAsia"/>
        </w:rPr>
        <w:t>上传投标文件。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进入菜单“上传</w:t>
      </w:r>
      <w:r>
        <w:rPr>
          <w:rFonts w:hint="eastAsia"/>
          <w:lang w:eastAsia="zh-CN"/>
        </w:rPr>
        <w:t>投标</w:t>
      </w:r>
      <w:r>
        <w:t>文件”，如下图：</w:t>
      </w:r>
    </w:p>
    <w:p>
      <w:pPr>
        <w:spacing w:line="360" w:lineRule="auto"/>
      </w:pPr>
      <w:r>
        <w:drawing>
          <wp:inline distT="0" distB="0" distL="114300" distR="114300">
            <wp:extent cx="5264150" cy="1882140"/>
            <wp:effectExtent l="0" t="0" r="6350" b="1016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40"/>
        <w:numPr>
          <w:ilvl w:val="0"/>
          <w:numId w:val="4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b/>
          <w:lang w:val="en-US" w:eastAsia="zh-CN"/>
        </w:rPr>
        <w:t>网上支付</w:t>
      </w:r>
      <w:r>
        <w:rPr>
          <w:rFonts w:hAnsi="宋体"/>
          <w:spacing w:val="4"/>
        </w:rPr>
        <w:t>：</w:t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网上支付</w:t>
      </w:r>
      <w:r>
        <w:rPr>
          <w:rFonts w:hint="eastAsia"/>
        </w:rPr>
        <w:t>”</w:t>
      </w:r>
      <w:r>
        <w:t>按钮，进入</w:t>
      </w:r>
      <w:r>
        <w:rPr>
          <w:rFonts w:hint="eastAsia"/>
          <w:lang w:val="en-US" w:eastAsia="zh-CN"/>
        </w:rPr>
        <w:t>支付页面</w:t>
      </w:r>
      <w:r>
        <w:t>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4150" cy="2882900"/>
            <wp:effectExtent l="0" t="0" r="635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选择使用个人网银、企业网银、微信扫码、支付宝扫码等多个支付方式完成支付。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4785" cy="2446655"/>
            <wp:effectExtent l="0" t="0" r="5715" b="444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numPr>
          <w:ilvl w:val="0"/>
          <w:numId w:val="4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b/>
          <w:lang w:val="en-US" w:eastAsia="zh-CN"/>
        </w:rPr>
        <w:t>投标文件上传</w:t>
      </w:r>
      <w:r>
        <w:rPr>
          <w:rFonts w:hAnsi="宋体"/>
          <w:spacing w:val="4"/>
        </w:rPr>
        <w:t>：</w:t>
      </w:r>
    </w:p>
    <w:p>
      <w:pPr>
        <w:numPr>
          <w:ilvl w:val="0"/>
          <w:numId w:val="6"/>
        </w:num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点击“投标文件上传”按钮，进入投标文件上传页面。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4785" cy="2959735"/>
            <wp:effectExtent l="0" t="0" r="5715" b="1206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2880" cy="2862580"/>
            <wp:effectExtent l="0" t="0" r="7620" b="762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numPr>
          <w:ilvl w:val="0"/>
          <w:numId w:val="0"/>
        </w:numPr>
        <w:spacing w:line="360" w:lineRule="auto"/>
        <w:ind w:left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在开标前可插入CA锁进行模拟解密，保证上传的投标文件为该CA锁生成。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opLinePunct/>
        <w:adjustRightInd w:val="0"/>
        <w:spacing w:before="226" w:beforeAutospacing="0" w:after="0" w:afterAutospacing="0" w:line="360" w:lineRule="auto"/>
        <w:ind w:left="0"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/>
          <w:lang w:eastAsia="zh-CN"/>
        </w:rPr>
        <w:t>投标工具最新版下载地址：</w: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"https://download.bqpoint.com/download/downloaddetail.html?SourceFrom=Ztb&amp;ZtbSoftXiaQuCode=0128&amp;ZtbSoftType=tballinclusive" </w:instrTex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28"/>
          <w:rFonts w:hint="eastAsia" w:ascii="宋体" w:hAnsi="宋体" w:eastAsia="宋体" w:cs="宋体"/>
          <w:sz w:val="21"/>
          <w:szCs w:val="21"/>
          <w:u w:val="none"/>
          <w:shd w:val="clear" w:fill="FFFFFF"/>
        </w:rPr>
        <w:t>https://download.bqpoint.com/download/downloaddetail.html?SourceFrom=Ztb&amp;ZtbSoftXiaQuCode=0128&amp;ZtbSoftType=tballinclusive</w: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opLinePunct/>
        <w:adjustRightInd w:val="0"/>
        <w:spacing w:before="226" w:beforeAutospacing="0" w:after="0" w:afterAutospacing="0" w:line="360" w:lineRule="auto"/>
        <w:ind w:left="0"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eastAsia="宋体"/>
          <w:color w:val="FF0000"/>
          <w:lang w:val="en-US" w:eastAsia="zh-CN"/>
        </w:rPr>
      </w:pPr>
    </w:p>
    <w:sectPr>
      <w:footerReference r:id="rId6" w:type="first"/>
      <w:footerReference r:id="rId5" w:type="default"/>
      <w:pgSz w:w="11906" w:h="16838"/>
      <w:pgMar w:top="1440" w:right="1800" w:bottom="1440" w:left="1800" w:header="454" w:footer="680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jc w:val="center"/>
      <w:rPr>
        <w:rFonts w:hint="default" w:eastAsia="宋体"/>
        <w:i/>
        <w:iCs/>
        <w:color w:val="8C8C8C"/>
        <w:lang w:val="en-US" w:eastAsia="zh-CN"/>
      </w:rPr>
    </w:pPr>
    <w:r>
      <w:t>国泰新点软件</w:t>
    </w:r>
    <w:r>
      <w:rPr>
        <w:rFonts w:hint="eastAsia"/>
        <w:lang w:val="en-US" w:eastAsia="zh-CN"/>
      </w:rPr>
      <w:t>股份</w:t>
    </w:r>
    <w:r>
      <w:t>有限公司 0512-58188000</w:t>
    </w:r>
    <w:r>
      <w:rPr>
        <w:rFonts w:hint="eastAsia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jc w:val="center"/>
      <w:rPr>
        <w:rFonts w:hint="default" w:eastAsia="宋体"/>
        <w:i/>
        <w:iCs/>
        <w:color w:val="8C8C8C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5088255</wp:posOffset>
              </wp:positionH>
              <wp:positionV relativeFrom="paragraph">
                <wp:posOffset>-6350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0.65pt;margin-top:-0.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8A7lN9cAAAAL&#10;AQAADwAAAGRycy9kb3ducmV2LnhtbE2Py07DMBBF90j8gzVI7Fo7LYKQZlKJirBEomHB0o2nScCP&#10;yHbT8Pe4K7qcmaM755bb2Wg2kQ+DswjZUgAj2zo12A7hs6kXObAQpVVSO0sIvxRgW93elLJQ7mw/&#10;aNrHjqUQGwqJ0Mc4FpyHticjw9KNZNPt6LyRMY2+48rLcwo3mq+EeORGDjZ96OVIu57an/3JIOzq&#10;pvETBa+/6K1ef7+/PNDrjHh/l4kNsEhz/Ifhop/UoUpOB3eyKjCNkItsnVCERZY6XQCRP6fNAWGV&#10;PwngVcmvO1R/UEsDBBQAAAAIAIdO4kBs/vGRMQIAAGMEAAAOAAAAZHJzL2Uyb0RvYy54bWytVEuO&#10;EzEQ3SNxB8t70kkQoyhKZxQmCkKKmJECYu243WlL/sl20h0OADdgxYY958o5eO5PBg0sZsHGXXaV&#10;X/m9qurFbaMVOQkfpDU5nYzGlAjDbSHNIaefPm5ezSgJkZmCKWtETs8i0NvlyxeL2s3F1FZWFcIT&#10;gJgwr11OqxjdPMsCr4RmYWSdMHCW1msWsfWHrPCsBrpW2XQ8vslq6wvnLRch4HTdOWmP6J8DaMtS&#10;crG2/KiFiR2qF4pFUAqVdIEu29eWpeDxviyDiETlFExjuyIJ7H1as+WCzQ+euUry/gnsOU94wkkz&#10;aZD0CrVmkZGjl39Bacm9DbaMI2511hFpFQGLyfiJNruKOdFygdTBXUUP/w+Wfzg9eCILdMKUEsM0&#10;Kn75/u3y49fl51eCMwhUuzBH3M4hMjZvbYPg4TzgMPFuSq/TF4wI/JD3fJVXNJHwdGk2nc3GcHH4&#10;hg3ws8frzof4TlhNkpFTj/q1srLTNsQudAhJ2YzdSKXaGipD6pzevH4zbi9cPQBXBjkSie6xyYrN&#10;vumZ7W1xBjFvu94Ijm8kkm9ZiA/MoxnwYIxLvMdSKosktrcoqaz/8q/zFI8awUtJjebKqcEsUaLe&#10;G9QOgHEw/GDsB8Mc9Z1Ft04who63Ji74qAaz9FZ/xgytUg64mOHIlNM4mHexa3DMIBerVRt0dF4e&#10;qu4COs+xuDU7x1OaJGRwq2OEmK3GSaBOlV439F5bpX5OUnP/uW+jHv8N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wDuU31wAAAAsBAAAPAAAAAAAAAAEAIAAAACIAAABkcnMvZG93bnJldi54bWxQ&#10;SwECFAAUAAAACACHTuJAbP7xkTECAABjBAAADgAAAAAAAAABACAAAAAm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>国泰新点软件</w:t>
    </w:r>
    <w:r>
      <w:rPr>
        <w:rFonts w:hint="eastAsia"/>
        <w:lang w:val="en-US" w:eastAsia="zh-CN"/>
      </w:rPr>
      <w:t>股份</w:t>
    </w:r>
    <w:r>
      <w:t>有限公司 0512-58188000</w:t>
    </w:r>
    <w:r>
      <w:rPr>
        <w:rFonts w:hint="eastAsia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jc w:val="center"/>
      <w:rPr>
        <w:rFonts w:hint="default" w:eastAsia="宋体"/>
        <w:i/>
        <w:iCs/>
        <w:color w:val="8C8C8C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5088255</wp:posOffset>
              </wp:positionH>
              <wp:positionV relativeFrom="paragraph">
                <wp:posOffset>-6350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0.65pt;margin-top:-0.5pt;height:144pt;width:144pt;mso-position-horizontal-relative:margin;mso-wrap-style:none;z-index:251662336;mso-width-relative:page;mso-height-relative:page;" filled="f" stroked="f" coordsize="21600,21600" o:gfxdata="UEsDBAoAAAAAAIdO4kAAAAAAAAAAAAAAAAAEAAAAZHJzL1BLAwQUAAAACACHTuJA8A7lN9cAAAAL&#10;AQAADwAAAGRycy9kb3ducmV2LnhtbE2Py07DMBBF90j8gzVI7Fo7LYKQZlKJirBEomHB0o2nScCP&#10;yHbT8Pe4K7qcmaM755bb2Wg2kQ+DswjZUgAj2zo12A7hs6kXObAQpVVSO0sIvxRgW93elLJQ7mw/&#10;aNrHjqUQGwqJ0Mc4FpyHticjw9KNZNPt6LyRMY2+48rLcwo3mq+EeORGDjZ96OVIu57an/3JIOzq&#10;pvETBa+/6K1ef7+/PNDrjHh/l4kNsEhz/Ifhop/UoUpOB3eyKjCNkItsnVCERZY6XQCRP6fNAWGV&#10;PwngVcmvO1R/UEsDBBQAAAAIAIdO4kARIcbiMgIAAGMEAAAOAAAAZHJzL2Uyb0RvYy54bWytVEuO&#10;EzEQ3SNxB8t70kkQoyhKZxQmCkKKmJECYu243WlL/sl20h0OADdgxYY958o5eO5PBg0sZsHGXXaV&#10;X/m9qurFbaMVOQkfpDU5nYzGlAjDbSHNIaefPm5ezSgJkZmCKWtETs8i0NvlyxeL2s3F1FZWFcIT&#10;gJgwr11OqxjdPMsCr4RmYWSdMHCW1msWsfWHrPCsBrpW2XQ8vslq6wvnLRch4HTdOWmP6J8DaMtS&#10;crG2/KiFiR2qF4pFUAqVdIEu29eWpeDxviyDiETlFExjuyIJ7H1as+WCzQ+euUry/gnsOU94wkkz&#10;aZD0CrVmkZGjl39Bacm9DbaMI2511hFpFQGLyfiJNruKOdFygdTBXUUP/w+Wfzg9eCKLnE6nlBim&#10;UfHL92+XH78uP78SnEGg2oU54nYOkbF5axu0zXAecJh4N6XX6QtGBH7Ie77KK5pIeLo0m85mY7g4&#10;fMMG+NnjdedDfCesJsnIqUf9WlnZaRtiFzqEpGzGbqRSbQ2VIXVOb16/GbcXrh6AK4MciUT32GTF&#10;Zt/0zPa2OIOYt11vBMc3Esm3LMQH5tEMeDDGJd5jKZVFEttblFTWf/nXeYpHjeClpEZz5dRglihR&#10;7w1qB8A4GH4w9oNhjvrOolsnGEPHWxMXfFSDWXqrP2OGVikHXMxwZMppHMy72DU4ZpCL1aoNOjov&#10;D1V3AZ3nWNyaneMpTRIyuNUxQsxW4yRQp0qvG3qvrVI/J6m5/9y3UY//hu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8A7lN9cAAAALAQAADwAAAAAAAAABACAAAAAiAAAAZHJzL2Rvd25yZXYueG1s&#10;UEsBAhQAFAAAAAgAh07iQBEhxuIyAgAAYwQAAA4AAAAAAAAAAQAgAAAAJ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>国泰新点软件</w:t>
    </w:r>
    <w:r>
      <w:rPr>
        <w:rFonts w:hint="eastAsia"/>
        <w:lang w:val="en-US" w:eastAsia="zh-CN"/>
      </w:rPr>
      <w:t>股份</w:t>
    </w:r>
    <w:r>
      <w:t>有限公司 0512-58188000</w:t>
    </w:r>
    <w:r>
      <w:rPr>
        <w:rFonts w:hint="eastAsia"/>
        <w:lang w:val="en-US" w:eastAsia="zh-CN"/>
      </w:rPr>
      <w:t xml:space="preserve">   </w:t>
    </w:r>
  </w:p>
  <w:p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5075555</wp:posOffset>
              </wp:positionH>
              <wp:positionV relativeFrom="paragraph">
                <wp:posOffset>-25400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9.65pt;margin-top:-2pt;height:144pt;width:144pt;mso-position-horizontal-relative:margin;mso-wrap-style:none;z-index:251661312;mso-width-relative:page;mso-height-relative:page;" filled="f" stroked="f" coordsize="21600,21600" o:gfxdata="UEsDBAoAAAAAAIdO4kAAAAAAAAAAAAAAAAAEAAAAZHJzL1BLAwQUAAAACACHTuJAfwLFRdcAAAAL&#10;AQAADwAAAGRycy9kb3ducmV2LnhtbE2Py07DMBBF90j8gzVI7Fq7D9E0jVOJirBEomHB0o2HJMWP&#10;yHbT8PdMV7CcO0f3Uewna9iIIfbeSVjMBTB0jde9ayV81NUsAxaTcloZ71DCD0bYl/d3hcq1v7p3&#10;HI+pZWTiYq4kdCkNOeex6dCqOPcDOvp9+WBVojO0XAd1JXNr+FKIJ25V7yihUwMeOmy+jxcr4VDV&#10;dRgxBvOJr9Xq/Pa8xpdJyseHhdgBSzilPxhu9ak6lNTp5C9OR2YkbLbbFaESZmvadANEtiHlJGGZ&#10;kcTLgv/fUP4CUEsDBBQAAAAIAIdO4kDmU02ZMgIAAGMEAAAOAAAAZHJzL2Uyb0RvYy54bWytVEuO&#10;EzEQ3SNxB8t70kkQURSlMwoTBSFFzEgDYu243WlL/sl20h0OADdgxYY958o5eO5PBg0sZsHGXXaV&#10;X/m9qurlTaMVOQkfpDU5nYzGlAjDbSHNIaefPm5fzSkJkZmCKWtETs8i0JvVyxfL2i3E1FZWFcIT&#10;gJiwqF1OqxjdIssCr4RmYWSdMHCW1msWsfWHrPCsBrpW2XQ8nmW19YXzlosQcLrpnLRH9M8BtGUp&#10;udhYftTCxA7VC8UiKIVKukBX7WvLUvB4V5ZBRKJyCqaxXZEE9j6t2WrJFgfPXCV5/wT2nCc84aSZ&#10;NEh6hdqwyMjRy7+gtOTeBlvGEbc664i0ioDFZPxEm4eKOdFygdTBXUUP/w+WfzjdeyILdMKMEsM0&#10;Kn75/u3y49fl51eCMwhUu7BA3INDZGze2gbBw3nAYeLdlF6nLxgR+CHv+SqvaCLh6dJ8Op+P4eLw&#10;DRvgZ4/XnQ/xnbCaJCOnHvVrZWWnXYhd6BCSshm7lUq1NVSG1DmdvX4zbi9cPQBXBjkSie6xyYrN&#10;vumZ7W1xBjFvu94Ijm8lku9YiPfMoxnwYIxLvMNSKosktrcoqaz/8q/zFI8awUtJjebKqcEsUaLe&#10;G9QOgHEw/GDsB8Mc9a1Ft04who63Ji74qAaz9FZ/xgytUw64mOHIlNM4mLexa3DMIBfrdRt0dF4e&#10;qu4COs+xuDMPjqc0Scjg1scIMVuNk0CdKr1u6L22Sv2cpOb+c99GPf4b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fwLFRdcAAAALAQAADwAAAAAAAAABACAAAAAiAAAAZHJzL2Rvd25yZXYueG1s&#10;UEsBAhQAFAAAAAgAh07iQOZTTZkyAgAAYwQAAA4AAAAAAAAAAQAgAAAAJ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hint="eastAsia" w:ascii="宋体" w:hAnsi="宋体"/>
        <w:lang w:val="en-US" w:eastAsia="zh-CN"/>
      </w:rPr>
      <w:t xml:space="preserve">常州市金坛区公共资源综合交易服务平台投标人操作指南       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  <w:lang w:val="en-US" w:eastAsia="zh-CN"/>
      </w:rPr>
      <w:t>常州市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4A9830"/>
    <w:multiLevelType w:val="singleLevel"/>
    <w:tmpl w:val="D54A9830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DB0F58E5"/>
    <w:multiLevelType w:val="singleLevel"/>
    <w:tmpl w:val="DB0F58E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0A4A630"/>
    <w:multiLevelType w:val="singleLevel"/>
    <w:tmpl w:val="10A4A630"/>
    <w:lvl w:ilvl="0" w:tentative="0">
      <w:start w:val="2"/>
      <w:numFmt w:val="decimal"/>
      <w:lvlText w:val="%1."/>
      <w:lvlJc w:val="left"/>
    </w:lvl>
  </w:abstractNum>
  <w:abstractNum w:abstractNumId="3">
    <w:nsid w:val="403CCBB9"/>
    <w:multiLevelType w:val="singleLevel"/>
    <w:tmpl w:val="403CCBB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7DBF54BE"/>
    <w:multiLevelType w:val="multilevel"/>
    <w:tmpl w:val="7DBF54BE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mMTM2ZWNmZjhmMjM5YjhiYmFhNGY4YjJiMzFmMWMifQ=="/>
  </w:docVars>
  <w:rsids>
    <w:rsidRoot w:val="001E698B"/>
    <w:rsid w:val="00000CE5"/>
    <w:rsid w:val="000034F1"/>
    <w:rsid w:val="000129EC"/>
    <w:rsid w:val="00014010"/>
    <w:rsid w:val="000145A6"/>
    <w:rsid w:val="00030CFE"/>
    <w:rsid w:val="0004174E"/>
    <w:rsid w:val="000449F0"/>
    <w:rsid w:val="00055269"/>
    <w:rsid w:val="0005563A"/>
    <w:rsid w:val="00055CFF"/>
    <w:rsid w:val="0006452F"/>
    <w:rsid w:val="00074335"/>
    <w:rsid w:val="000814B3"/>
    <w:rsid w:val="000906D5"/>
    <w:rsid w:val="00094CDA"/>
    <w:rsid w:val="0009667B"/>
    <w:rsid w:val="000A5871"/>
    <w:rsid w:val="000B5B06"/>
    <w:rsid w:val="000B608D"/>
    <w:rsid w:val="000B7222"/>
    <w:rsid w:val="000D22FB"/>
    <w:rsid w:val="000D7E4A"/>
    <w:rsid w:val="000E142E"/>
    <w:rsid w:val="000E2251"/>
    <w:rsid w:val="000F31F3"/>
    <w:rsid w:val="000F5158"/>
    <w:rsid w:val="000F6AA1"/>
    <w:rsid w:val="00102F6D"/>
    <w:rsid w:val="00110C5D"/>
    <w:rsid w:val="00111011"/>
    <w:rsid w:val="001126B4"/>
    <w:rsid w:val="0011691A"/>
    <w:rsid w:val="001220C9"/>
    <w:rsid w:val="0012485A"/>
    <w:rsid w:val="00130C43"/>
    <w:rsid w:val="00133E4C"/>
    <w:rsid w:val="00154AB6"/>
    <w:rsid w:val="00174DBB"/>
    <w:rsid w:val="00176AAE"/>
    <w:rsid w:val="00183431"/>
    <w:rsid w:val="00190A44"/>
    <w:rsid w:val="00194532"/>
    <w:rsid w:val="00196CB3"/>
    <w:rsid w:val="001B2419"/>
    <w:rsid w:val="001B2958"/>
    <w:rsid w:val="001B53CE"/>
    <w:rsid w:val="001C1F25"/>
    <w:rsid w:val="001C2DA9"/>
    <w:rsid w:val="001E0EF4"/>
    <w:rsid w:val="001E698B"/>
    <w:rsid w:val="00206784"/>
    <w:rsid w:val="002102F3"/>
    <w:rsid w:val="0021066F"/>
    <w:rsid w:val="00211A86"/>
    <w:rsid w:val="00212A57"/>
    <w:rsid w:val="002160AD"/>
    <w:rsid w:val="00217B3D"/>
    <w:rsid w:val="00224054"/>
    <w:rsid w:val="00227293"/>
    <w:rsid w:val="00232D6F"/>
    <w:rsid w:val="00233777"/>
    <w:rsid w:val="002350F6"/>
    <w:rsid w:val="00235B64"/>
    <w:rsid w:val="00240FC9"/>
    <w:rsid w:val="00245816"/>
    <w:rsid w:val="00257996"/>
    <w:rsid w:val="002665E8"/>
    <w:rsid w:val="00275725"/>
    <w:rsid w:val="00285BEC"/>
    <w:rsid w:val="00292D39"/>
    <w:rsid w:val="002A5773"/>
    <w:rsid w:val="002A7741"/>
    <w:rsid w:val="002B3706"/>
    <w:rsid w:val="002B3EE2"/>
    <w:rsid w:val="002B6CF4"/>
    <w:rsid w:val="002B7F48"/>
    <w:rsid w:val="002C6D1F"/>
    <w:rsid w:val="002D2734"/>
    <w:rsid w:val="002E0A43"/>
    <w:rsid w:val="002E1749"/>
    <w:rsid w:val="002F0DB0"/>
    <w:rsid w:val="002F1547"/>
    <w:rsid w:val="00301F6B"/>
    <w:rsid w:val="00302EDE"/>
    <w:rsid w:val="00324B93"/>
    <w:rsid w:val="00325C9A"/>
    <w:rsid w:val="0034794F"/>
    <w:rsid w:val="00353FFE"/>
    <w:rsid w:val="0035661C"/>
    <w:rsid w:val="00360246"/>
    <w:rsid w:val="00367865"/>
    <w:rsid w:val="003758B2"/>
    <w:rsid w:val="003A49F1"/>
    <w:rsid w:val="003A5D07"/>
    <w:rsid w:val="003B59DC"/>
    <w:rsid w:val="003D0135"/>
    <w:rsid w:val="003D4F21"/>
    <w:rsid w:val="003D7B09"/>
    <w:rsid w:val="003F3D36"/>
    <w:rsid w:val="003F4A81"/>
    <w:rsid w:val="00410DB9"/>
    <w:rsid w:val="004154D7"/>
    <w:rsid w:val="00417C04"/>
    <w:rsid w:val="0043330F"/>
    <w:rsid w:val="004370F2"/>
    <w:rsid w:val="00440A1E"/>
    <w:rsid w:val="004448EE"/>
    <w:rsid w:val="00471029"/>
    <w:rsid w:val="004755FC"/>
    <w:rsid w:val="00492AAD"/>
    <w:rsid w:val="004A60C2"/>
    <w:rsid w:val="004B3F14"/>
    <w:rsid w:val="004B57F4"/>
    <w:rsid w:val="004B60FD"/>
    <w:rsid w:val="004C1C20"/>
    <w:rsid w:val="004C6DA1"/>
    <w:rsid w:val="004C6F26"/>
    <w:rsid w:val="004D19CA"/>
    <w:rsid w:val="004D5240"/>
    <w:rsid w:val="004E128B"/>
    <w:rsid w:val="004E695D"/>
    <w:rsid w:val="004F0557"/>
    <w:rsid w:val="004F3EEB"/>
    <w:rsid w:val="004F4D08"/>
    <w:rsid w:val="004F7E15"/>
    <w:rsid w:val="00500F2C"/>
    <w:rsid w:val="005152DC"/>
    <w:rsid w:val="00516161"/>
    <w:rsid w:val="005174CD"/>
    <w:rsid w:val="00527FDC"/>
    <w:rsid w:val="00534FD7"/>
    <w:rsid w:val="00562CDD"/>
    <w:rsid w:val="00566279"/>
    <w:rsid w:val="005708DB"/>
    <w:rsid w:val="005724B6"/>
    <w:rsid w:val="0057289C"/>
    <w:rsid w:val="005827B9"/>
    <w:rsid w:val="005868A2"/>
    <w:rsid w:val="00594AA7"/>
    <w:rsid w:val="005A242C"/>
    <w:rsid w:val="005A5081"/>
    <w:rsid w:val="005D0059"/>
    <w:rsid w:val="005E4101"/>
    <w:rsid w:val="006237F1"/>
    <w:rsid w:val="006238DC"/>
    <w:rsid w:val="00625B87"/>
    <w:rsid w:val="00634473"/>
    <w:rsid w:val="006345B2"/>
    <w:rsid w:val="00637416"/>
    <w:rsid w:val="00637E0C"/>
    <w:rsid w:val="00645445"/>
    <w:rsid w:val="0065122D"/>
    <w:rsid w:val="00655AFB"/>
    <w:rsid w:val="00660FE5"/>
    <w:rsid w:val="00661822"/>
    <w:rsid w:val="006644C9"/>
    <w:rsid w:val="0067100B"/>
    <w:rsid w:val="00677A26"/>
    <w:rsid w:val="00687EEE"/>
    <w:rsid w:val="00690184"/>
    <w:rsid w:val="00690BF7"/>
    <w:rsid w:val="00691B23"/>
    <w:rsid w:val="006A23DF"/>
    <w:rsid w:val="006A2460"/>
    <w:rsid w:val="006A3F77"/>
    <w:rsid w:val="006A7E61"/>
    <w:rsid w:val="006C7AB8"/>
    <w:rsid w:val="006D4437"/>
    <w:rsid w:val="006D6138"/>
    <w:rsid w:val="006F0BF5"/>
    <w:rsid w:val="006F4782"/>
    <w:rsid w:val="006F5EDA"/>
    <w:rsid w:val="006F73A1"/>
    <w:rsid w:val="0070487A"/>
    <w:rsid w:val="007051DA"/>
    <w:rsid w:val="00705F4C"/>
    <w:rsid w:val="00707119"/>
    <w:rsid w:val="007125BD"/>
    <w:rsid w:val="00720094"/>
    <w:rsid w:val="00724552"/>
    <w:rsid w:val="0072489C"/>
    <w:rsid w:val="00726A3C"/>
    <w:rsid w:val="0073667E"/>
    <w:rsid w:val="00755DEF"/>
    <w:rsid w:val="0077100B"/>
    <w:rsid w:val="00773D99"/>
    <w:rsid w:val="00774F82"/>
    <w:rsid w:val="007757B3"/>
    <w:rsid w:val="00795963"/>
    <w:rsid w:val="00795AB4"/>
    <w:rsid w:val="007B23E7"/>
    <w:rsid w:val="007B433E"/>
    <w:rsid w:val="007B48C1"/>
    <w:rsid w:val="007C6A85"/>
    <w:rsid w:val="007C6FCA"/>
    <w:rsid w:val="007C7AFA"/>
    <w:rsid w:val="007D66C4"/>
    <w:rsid w:val="007F4852"/>
    <w:rsid w:val="008025A1"/>
    <w:rsid w:val="008029EF"/>
    <w:rsid w:val="00802B96"/>
    <w:rsid w:val="00817714"/>
    <w:rsid w:val="008228EC"/>
    <w:rsid w:val="008264D8"/>
    <w:rsid w:val="0083615E"/>
    <w:rsid w:val="00845AE9"/>
    <w:rsid w:val="00857A93"/>
    <w:rsid w:val="0086349B"/>
    <w:rsid w:val="00865057"/>
    <w:rsid w:val="008736C3"/>
    <w:rsid w:val="00873CCF"/>
    <w:rsid w:val="00874222"/>
    <w:rsid w:val="00880F1F"/>
    <w:rsid w:val="00882E06"/>
    <w:rsid w:val="00883F4C"/>
    <w:rsid w:val="00886860"/>
    <w:rsid w:val="00890240"/>
    <w:rsid w:val="00892742"/>
    <w:rsid w:val="00896196"/>
    <w:rsid w:val="008A5929"/>
    <w:rsid w:val="008B5ADC"/>
    <w:rsid w:val="008C0E11"/>
    <w:rsid w:val="008C5016"/>
    <w:rsid w:val="008C5427"/>
    <w:rsid w:val="008D30D3"/>
    <w:rsid w:val="008D4F62"/>
    <w:rsid w:val="008D7C48"/>
    <w:rsid w:val="008E2E6E"/>
    <w:rsid w:val="008E3643"/>
    <w:rsid w:val="008E5848"/>
    <w:rsid w:val="008F33AB"/>
    <w:rsid w:val="008F4046"/>
    <w:rsid w:val="008F648C"/>
    <w:rsid w:val="00905185"/>
    <w:rsid w:val="00913246"/>
    <w:rsid w:val="00917051"/>
    <w:rsid w:val="00921A51"/>
    <w:rsid w:val="009266C1"/>
    <w:rsid w:val="00934272"/>
    <w:rsid w:val="009345AF"/>
    <w:rsid w:val="00952914"/>
    <w:rsid w:val="00952BF4"/>
    <w:rsid w:val="009602C7"/>
    <w:rsid w:val="00962AD2"/>
    <w:rsid w:val="00964781"/>
    <w:rsid w:val="009745A6"/>
    <w:rsid w:val="00976ED4"/>
    <w:rsid w:val="00983E1B"/>
    <w:rsid w:val="00983F21"/>
    <w:rsid w:val="00991AC6"/>
    <w:rsid w:val="009932E2"/>
    <w:rsid w:val="009937AD"/>
    <w:rsid w:val="00995C79"/>
    <w:rsid w:val="009960D0"/>
    <w:rsid w:val="0099633A"/>
    <w:rsid w:val="0099693F"/>
    <w:rsid w:val="009A6BA3"/>
    <w:rsid w:val="009B3ECA"/>
    <w:rsid w:val="009B46B7"/>
    <w:rsid w:val="009C2EC4"/>
    <w:rsid w:val="009C4648"/>
    <w:rsid w:val="009C568B"/>
    <w:rsid w:val="009C6C49"/>
    <w:rsid w:val="009D1455"/>
    <w:rsid w:val="009D1FC6"/>
    <w:rsid w:val="009D6989"/>
    <w:rsid w:val="009E3038"/>
    <w:rsid w:val="009E719E"/>
    <w:rsid w:val="00A01A8D"/>
    <w:rsid w:val="00A04E95"/>
    <w:rsid w:val="00A06F60"/>
    <w:rsid w:val="00A06FA3"/>
    <w:rsid w:val="00A25D91"/>
    <w:rsid w:val="00A26333"/>
    <w:rsid w:val="00A4304B"/>
    <w:rsid w:val="00A5170B"/>
    <w:rsid w:val="00A64A0B"/>
    <w:rsid w:val="00A64F28"/>
    <w:rsid w:val="00A65C4E"/>
    <w:rsid w:val="00A91CDD"/>
    <w:rsid w:val="00A95629"/>
    <w:rsid w:val="00AA1C48"/>
    <w:rsid w:val="00AA7B57"/>
    <w:rsid w:val="00AE104A"/>
    <w:rsid w:val="00AE485B"/>
    <w:rsid w:val="00AE52C3"/>
    <w:rsid w:val="00AE5922"/>
    <w:rsid w:val="00AE759F"/>
    <w:rsid w:val="00AF6526"/>
    <w:rsid w:val="00AF7B87"/>
    <w:rsid w:val="00B05068"/>
    <w:rsid w:val="00B070EA"/>
    <w:rsid w:val="00B10233"/>
    <w:rsid w:val="00B15289"/>
    <w:rsid w:val="00B24056"/>
    <w:rsid w:val="00B41576"/>
    <w:rsid w:val="00B4382B"/>
    <w:rsid w:val="00B43AA2"/>
    <w:rsid w:val="00B44E2D"/>
    <w:rsid w:val="00B660A6"/>
    <w:rsid w:val="00B70824"/>
    <w:rsid w:val="00B72DCB"/>
    <w:rsid w:val="00B756F4"/>
    <w:rsid w:val="00B84A08"/>
    <w:rsid w:val="00B869AA"/>
    <w:rsid w:val="00B92F71"/>
    <w:rsid w:val="00BA1272"/>
    <w:rsid w:val="00BA5D61"/>
    <w:rsid w:val="00BB3394"/>
    <w:rsid w:val="00BB5150"/>
    <w:rsid w:val="00BC0C6B"/>
    <w:rsid w:val="00BE1CAE"/>
    <w:rsid w:val="00BE2134"/>
    <w:rsid w:val="00BE4E02"/>
    <w:rsid w:val="00C03576"/>
    <w:rsid w:val="00C11DF0"/>
    <w:rsid w:val="00C215D2"/>
    <w:rsid w:val="00C323DC"/>
    <w:rsid w:val="00C43BF9"/>
    <w:rsid w:val="00C4760B"/>
    <w:rsid w:val="00C62734"/>
    <w:rsid w:val="00C66614"/>
    <w:rsid w:val="00C6676D"/>
    <w:rsid w:val="00C767E9"/>
    <w:rsid w:val="00C7692D"/>
    <w:rsid w:val="00C8534A"/>
    <w:rsid w:val="00C9777F"/>
    <w:rsid w:val="00CA1680"/>
    <w:rsid w:val="00CB47A5"/>
    <w:rsid w:val="00CB7E89"/>
    <w:rsid w:val="00CC70D9"/>
    <w:rsid w:val="00CD00BA"/>
    <w:rsid w:val="00CD7761"/>
    <w:rsid w:val="00CE3876"/>
    <w:rsid w:val="00CE4AB0"/>
    <w:rsid w:val="00CE5140"/>
    <w:rsid w:val="00CF0127"/>
    <w:rsid w:val="00CF1C61"/>
    <w:rsid w:val="00CF5432"/>
    <w:rsid w:val="00D00A7C"/>
    <w:rsid w:val="00D06F43"/>
    <w:rsid w:val="00D107A7"/>
    <w:rsid w:val="00D113C3"/>
    <w:rsid w:val="00D134F8"/>
    <w:rsid w:val="00D23DC9"/>
    <w:rsid w:val="00D274FC"/>
    <w:rsid w:val="00D31340"/>
    <w:rsid w:val="00D323E7"/>
    <w:rsid w:val="00D32701"/>
    <w:rsid w:val="00D45198"/>
    <w:rsid w:val="00D553C9"/>
    <w:rsid w:val="00D57A66"/>
    <w:rsid w:val="00D658ED"/>
    <w:rsid w:val="00D8730E"/>
    <w:rsid w:val="00D96E03"/>
    <w:rsid w:val="00D97D3A"/>
    <w:rsid w:val="00DA7154"/>
    <w:rsid w:val="00DA724C"/>
    <w:rsid w:val="00DB3D2F"/>
    <w:rsid w:val="00DC234D"/>
    <w:rsid w:val="00DD00DC"/>
    <w:rsid w:val="00DE0583"/>
    <w:rsid w:val="00E125A8"/>
    <w:rsid w:val="00E12F3E"/>
    <w:rsid w:val="00E15627"/>
    <w:rsid w:val="00E2116B"/>
    <w:rsid w:val="00E403F5"/>
    <w:rsid w:val="00E404D8"/>
    <w:rsid w:val="00E40A06"/>
    <w:rsid w:val="00E41749"/>
    <w:rsid w:val="00E4362B"/>
    <w:rsid w:val="00E43FD3"/>
    <w:rsid w:val="00E4508D"/>
    <w:rsid w:val="00E51407"/>
    <w:rsid w:val="00E527AD"/>
    <w:rsid w:val="00E60801"/>
    <w:rsid w:val="00E62192"/>
    <w:rsid w:val="00E645D3"/>
    <w:rsid w:val="00E645F2"/>
    <w:rsid w:val="00E7490D"/>
    <w:rsid w:val="00E83BAB"/>
    <w:rsid w:val="00E902AF"/>
    <w:rsid w:val="00EA330E"/>
    <w:rsid w:val="00EA356A"/>
    <w:rsid w:val="00EA74CE"/>
    <w:rsid w:val="00EB607A"/>
    <w:rsid w:val="00EC4791"/>
    <w:rsid w:val="00EC5B15"/>
    <w:rsid w:val="00EC6436"/>
    <w:rsid w:val="00EC6C7E"/>
    <w:rsid w:val="00EE4A9E"/>
    <w:rsid w:val="00EF0B97"/>
    <w:rsid w:val="00EF123A"/>
    <w:rsid w:val="00F10164"/>
    <w:rsid w:val="00F240B2"/>
    <w:rsid w:val="00F342A5"/>
    <w:rsid w:val="00F4708D"/>
    <w:rsid w:val="00F4725C"/>
    <w:rsid w:val="00F526FA"/>
    <w:rsid w:val="00F633E1"/>
    <w:rsid w:val="00F72C59"/>
    <w:rsid w:val="00F769B2"/>
    <w:rsid w:val="00F84B8C"/>
    <w:rsid w:val="00F86107"/>
    <w:rsid w:val="00F929BD"/>
    <w:rsid w:val="00F93C01"/>
    <w:rsid w:val="00FA2EC4"/>
    <w:rsid w:val="00FA749C"/>
    <w:rsid w:val="00FB2AFF"/>
    <w:rsid w:val="00FB4859"/>
    <w:rsid w:val="00FD0DEA"/>
    <w:rsid w:val="00FD62C2"/>
    <w:rsid w:val="00FD773C"/>
    <w:rsid w:val="00FD7E42"/>
    <w:rsid w:val="00FE6C18"/>
    <w:rsid w:val="00FE7081"/>
    <w:rsid w:val="00FF4A16"/>
    <w:rsid w:val="00FF7ACC"/>
    <w:rsid w:val="01610122"/>
    <w:rsid w:val="02494DA9"/>
    <w:rsid w:val="04ED1689"/>
    <w:rsid w:val="072B41E6"/>
    <w:rsid w:val="07C20FEB"/>
    <w:rsid w:val="0A3F3D6F"/>
    <w:rsid w:val="0AA57D36"/>
    <w:rsid w:val="103B5CF8"/>
    <w:rsid w:val="10782E6E"/>
    <w:rsid w:val="1211524D"/>
    <w:rsid w:val="15C67CE7"/>
    <w:rsid w:val="17397F48"/>
    <w:rsid w:val="19946417"/>
    <w:rsid w:val="1D087D6A"/>
    <w:rsid w:val="1F8C76EC"/>
    <w:rsid w:val="1FD2226F"/>
    <w:rsid w:val="26086592"/>
    <w:rsid w:val="27453A52"/>
    <w:rsid w:val="298D570F"/>
    <w:rsid w:val="2C226D3E"/>
    <w:rsid w:val="2C2F7562"/>
    <w:rsid w:val="2EF72EBE"/>
    <w:rsid w:val="320B3905"/>
    <w:rsid w:val="33CC4A26"/>
    <w:rsid w:val="34E829B9"/>
    <w:rsid w:val="3E236473"/>
    <w:rsid w:val="3FBA4DE1"/>
    <w:rsid w:val="404A674B"/>
    <w:rsid w:val="47847F68"/>
    <w:rsid w:val="47B76487"/>
    <w:rsid w:val="4B327993"/>
    <w:rsid w:val="4D2646FE"/>
    <w:rsid w:val="4E45276B"/>
    <w:rsid w:val="4F050FE6"/>
    <w:rsid w:val="539665D8"/>
    <w:rsid w:val="57EB2DB0"/>
    <w:rsid w:val="57FE16EB"/>
    <w:rsid w:val="63175A3E"/>
    <w:rsid w:val="67760833"/>
    <w:rsid w:val="6AB84D01"/>
    <w:rsid w:val="72054A59"/>
    <w:rsid w:val="76253084"/>
    <w:rsid w:val="77646DFD"/>
    <w:rsid w:val="77D367E2"/>
    <w:rsid w:val="78E006CA"/>
    <w:rsid w:val="7BE9680A"/>
    <w:rsid w:val="7C0D694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1"/>
    <w:autoRedefine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2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3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4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5"/>
    <w:autoRedefine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autoRedefine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5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47"/>
    <w:autoRedefine/>
    <w:unhideWhenUsed/>
    <w:qFormat/>
    <w:uiPriority w:val="99"/>
    <w:pPr>
      <w:jc w:val="left"/>
    </w:pPr>
  </w:style>
  <w:style w:type="paragraph" w:styleId="11">
    <w:name w:val="Body Text Indent"/>
    <w:basedOn w:val="1"/>
    <w:link w:val="38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42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44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48"/>
    <w:unhideWhenUsed/>
    <w:qFormat/>
    <w:uiPriority w:val="99"/>
    <w:rPr>
      <w:b/>
      <w:bCs/>
    </w:rPr>
  </w:style>
  <w:style w:type="character" w:styleId="27">
    <w:name w:val="FollowedHyperlink"/>
    <w:basedOn w:val="26"/>
    <w:semiHidden/>
    <w:unhideWhenUsed/>
    <w:qFormat/>
    <w:uiPriority w:val="99"/>
    <w:rPr>
      <w:color w:val="800080"/>
      <w:u w:val="single"/>
    </w:rPr>
  </w:style>
  <w:style w:type="character" w:styleId="28">
    <w:name w:val="Hyperlink"/>
    <w:basedOn w:val="26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6"/>
    <w:unhideWhenUsed/>
    <w:qFormat/>
    <w:uiPriority w:val="99"/>
    <w:rPr>
      <w:sz w:val="21"/>
      <w:szCs w:val="21"/>
    </w:rPr>
  </w:style>
  <w:style w:type="character" w:customStyle="1" w:styleId="30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1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2">
    <w:name w:val="标题 3 Char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3">
    <w:name w:val="标题 4 Char"/>
    <w:basedOn w:val="2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4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5">
    <w:name w:val="标题 6 Char"/>
    <w:basedOn w:val="2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6">
    <w:name w:val="页眉 Char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页脚 Char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8">
    <w:name w:val="正文文本缩进 Char"/>
    <w:basedOn w:val="26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9">
    <w:name w:val="标题6"/>
    <w:basedOn w:val="7"/>
    <w:link w:val="41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</w:style>
  <w:style w:type="character" w:customStyle="1" w:styleId="41">
    <w:name w:val="标题6 Char"/>
    <w:basedOn w:val="35"/>
    <w:link w:val="39"/>
    <w:qFormat/>
    <w:uiPriority w:val="0"/>
    <w:rPr>
      <w:rFonts w:ascii="Times New Roman" w:hAnsi="Times New Roman" w:eastAsia="宋体" w:cs="Times New Roman"/>
      <w:b w:val="0"/>
      <w:sz w:val="24"/>
      <w:szCs w:val="24"/>
    </w:rPr>
  </w:style>
  <w:style w:type="character" w:customStyle="1" w:styleId="42">
    <w:name w:val="批注框文本 Char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3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4">
    <w:name w:val="标题 Char"/>
    <w:basedOn w:val="26"/>
    <w:link w:val="23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5">
    <w:name w:val="文档结构图 Char"/>
    <w:basedOn w:val="26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6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47">
    <w:name w:val="批注文字 Char"/>
    <w:basedOn w:val="26"/>
    <w:link w:val="10"/>
    <w:autoRedefine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8">
    <w:name w:val="批注主题 Char"/>
    <w:basedOn w:val="47"/>
    <w:link w:val="24"/>
    <w:autoRedefine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9">
    <w:name w:val="样式1"/>
    <w:basedOn w:val="1"/>
    <w:link w:val="50"/>
    <w:autoRedefine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50">
    <w:name w:val="样式1 Char"/>
    <w:link w:val="49"/>
    <w:autoRedefine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1">
    <w:name w:val="无间隔1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emf"/><Relationship Id="rId27" Type="http://schemas.openxmlformats.org/officeDocument/2006/relationships/oleObject" Target="embeddings/oleObject1.bin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F6E24B-A6DC-4EC7-A266-F827F9932E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1444</Words>
  <Characters>1748</Characters>
  <Lines>11</Lines>
  <Paragraphs>3</Paragraphs>
  <TotalTime>8</TotalTime>
  <ScaleCrop>false</ScaleCrop>
  <LinksUpToDate>false</LinksUpToDate>
  <CharactersWithSpaces>1777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2014-05-09T02:33:00Z</dcterms:created>
  <dc:creator>NTKO</dc:creator>
  <cp:lastModifiedBy>yueyuebaby</cp:lastModifiedBy>
  <dcterms:modified xsi:type="dcterms:W3CDTF">2024-03-12T05:39:44Z</dcterms:modified>
  <cp:revision>372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A223FD45DCE347178E8332D413CD6AB1</vt:lpwstr>
  </property>
</Properties>
</file>